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96ECB7" w14:textId="77777777" w:rsidR="00616D11" w:rsidRPr="00F13090" w:rsidRDefault="00616D11" w:rsidP="00DA59FE"/>
    <w:p w14:paraId="4203E852" w14:textId="77777777" w:rsidR="00F13090" w:rsidRPr="00F13090" w:rsidRDefault="00F13090" w:rsidP="00DA59FE"/>
    <w:p w14:paraId="2AF46257" w14:textId="77777777" w:rsidR="00F13090" w:rsidRPr="00F13090" w:rsidRDefault="00F13090" w:rsidP="00DA59FE"/>
    <w:p w14:paraId="7C6D6131" w14:textId="77777777" w:rsidR="00F13090" w:rsidRPr="00F13090" w:rsidRDefault="00F13090" w:rsidP="00DA59FE"/>
    <w:p w14:paraId="777939A0" w14:textId="19B8ED03" w:rsidR="2B861EA9" w:rsidRDefault="2B861EA9" w:rsidP="00DA59FE">
      <w:r>
        <w:rPr>
          <w:noProof/>
        </w:rPr>
        <w:drawing>
          <wp:inline distT="0" distB="0" distL="0" distR="0" wp14:anchorId="736E6797" wp14:editId="4AD6F03B">
            <wp:extent cx="3686175" cy="1057275"/>
            <wp:effectExtent l="0" t="0" r="0" b="0"/>
            <wp:docPr id="44001196" name="Bilde 44001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1229199266"/>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686175" cy="1057275"/>
                    </a:xfrm>
                    <a:prstGeom prst="rect">
                      <a:avLst/>
                    </a:prstGeom>
                  </pic:spPr>
                </pic:pic>
              </a:graphicData>
            </a:graphic>
          </wp:inline>
        </w:drawing>
      </w:r>
    </w:p>
    <w:p w14:paraId="49C544AD" w14:textId="77777777" w:rsidR="00F13090" w:rsidRPr="00F13090" w:rsidRDefault="00F13090" w:rsidP="00DA59FE"/>
    <w:p w14:paraId="11089806" w14:textId="77777777" w:rsidR="00F13090" w:rsidRPr="00F13090" w:rsidRDefault="00F13090" w:rsidP="00DA59FE"/>
    <w:p w14:paraId="11BCC585" w14:textId="77777777" w:rsidR="00F13090" w:rsidRPr="00F13090" w:rsidRDefault="00F13090" w:rsidP="00DA59FE"/>
    <w:p w14:paraId="11F240A8" w14:textId="77777777" w:rsidR="0081590C" w:rsidRPr="002961EC" w:rsidRDefault="0081590C" w:rsidP="00DA59FE">
      <w:r w:rsidRPr="002961EC">
        <w:t>KONKURRANSEGRUNNLAG</w:t>
      </w:r>
    </w:p>
    <w:p w14:paraId="15A72F7F" w14:textId="77777777" w:rsidR="0081590C" w:rsidRPr="002961EC" w:rsidRDefault="0081590C" w:rsidP="00DA59FE"/>
    <w:p w14:paraId="49D5D308" w14:textId="77777777" w:rsidR="002B08DF" w:rsidRPr="002961EC" w:rsidRDefault="002B08DF" w:rsidP="00DA59FE"/>
    <w:p w14:paraId="4A9B16B1" w14:textId="237EFB69" w:rsidR="00FA7A7A" w:rsidRPr="00CA3432" w:rsidRDefault="00DB208C" w:rsidP="00DA59FE">
      <w:r w:rsidRPr="00DB208C">
        <w:t>Konkurranse med forhandling</w:t>
      </w:r>
      <w:r w:rsidR="00F66A40">
        <w:t xml:space="preserve"> </w:t>
      </w:r>
      <w:r w:rsidR="00693833" w:rsidRPr="00CA3432">
        <w:t>e</w:t>
      </w:r>
      <w:r w:rsidR="00FA7A7A" w:rsidRPr="00CA3432">
        <w:t xml:space="preserve">tter </w:t>
      </w:r>
      <w:r w:rsidR="00F66A40">
        <w:t xml:space="preserve">lov og </w:t>
      </w:r>
      <w:r w:rsidR="00FA7A7A" w:rsidRPr="00CA3432">
        <w:t>forskri</w:t>
      </w:r>
      <w:r w:rsidR="00F66A40">
        <w:t>f</w:t>
      </w:r>
      <w:r w:rsidR="00FA7A7A" w:rsidRPr="00CA3432">
        <w:t>t</w:t>
      </w:r>
      <w:r w:rsidR="00F66A40">
        <w:t xml:space="preserve"> om offentlige anskaffelser</w:t>
      </w:r>
      <w:r w:rsidR="00FA7A7A" w:rsidRPr="00CA3432">
        <w:t xml:space="preserve"> del I og II</w:t>
      </w:r>
      <w:r w:rsidR="00781B27" w:rsidRPr="00CA3432">
        <w:t>I</w:t>
      </w:r>
      <w:r w:rsidR="00FA7A7A" w:rsidRPr="00CA3432">
        <w:t xml:space="preserve"> </w:t>
      </w:r>
    </w:p>
    <w:p w14:paraId="3AC268A1" w14:textId="77777777" w:rsidR="0081590C" w:rsidRPr="00CA3432" w:rsidRDefault="0081590C" w:rsidP="00DA59FE"/>
    <w:p w14:paraId="4F34CAA5" w14:textId="77777777" w:rsidR="0081590C" w:rsidRPr="00CA3432" w:rsidRDefault="002B08DF" w:rsidP="00DA59FE">
      <w:r w:rsidRPr="3D2D2DEF">
        <w:t xml:space="preserve">for </w:t>
      </w:r>
      <w:r w:rsidR="005B6DE6" w:rsidRPr="3D2D2DEF">
        <w:t xml:space="preserve">anskaffelse </w:t>
      </w:r>
      <w:r w:rsidRPr="3D2D2DEF">
        <w:t>av</w:t>
      </w:r>
    </w:p>
    <w:p w14:paraId="374EF3D5" w14:textId="77777777" w:rsidR="000850E9" w:rsidRPr="00CA3432" w:rsidRDefault="000850E9" w:rsidP="00DA59FE"/>
    <w:p w14:paraId="4D047830" w14:textId="6E54F799" w:rsidR="00090CA1" w:rsidRDefault="02E31A49" w:rsidP="00DA59FE">
      <w:r w:rsidRPr="65398C24">
        <w:rPr>
          <w:b/>
          <w:bCs/>
        </w:rPr>
        <w:t>Nullpunktsmåling for</w:t>
      </w:r>
      <w:r w:rsidR="000A58DB" w:rsidRPr="00C679A5">
        <w:rPr>
          <w:b/>
          <w:bCs/>
        </w:rPr>
        <w:t xml:space="preserve"> </w:t>
      </w:r>
      <w:r w:rsidR="001163B3" w:rsidRPr="00C679A5">
        <w:rPr>
          <w:b/>
          <w:bCs/>
        </w:rPr>
        <w:t>det helhetlige systemet for kompetanse- og karriereutvikling i barnehage og skole</w:t>
      </w:r>
    </w:p>
    <w:p w14:paraId="38D4234F" w14:textId="77777777" w:rsidR="0081590C" w:rsidRPr="00F13090" w:rsidRDefault="0081590C" w:rsidP="00DA59FE"/>
    <w:p w14:paraId="3D5B6F42" w14:textId="77777777" w:rsidR="0081590C" w:rsidRPr="00F13090" w:rsidRDefault="0081590C" w:rsidP="00DA59FE"/>
    <w:p w14:paraId="77C7FD7B" w14:textId="77777777" w:rsidR="00F55E95" w:rsidRPr="00F13090" w:rsidRDefault="00F55E95" w:rsidP="00DA59FE"/>
    <w:p w14:paraId="4E5454F7" w14:textId="77777777" w:rsidR="00F55E95" w:rsidRPr="00F13090" w:rsidRDefault="00F55E95" w:rsidP="00DA59FE"/>
    <w:p w14:paraId="55F51320" w14:textId="77777777" w:rsidR="00A45B9E" w:rsidRDefault="00A45B9E" w:rsidP="00DA59FE"/>
    <w:p w14:paraId="32A8ABCC" w14:textId="77777777" w:rsidR="007B2DE1" w:rsidRDefault="007B2DE1" w:rsidP="00DA59FE"/>
    <w:p w14:paraId="35EB94A2" w14:textId="77777777" w:rsidR="00CA3432" w:rsidRPr="00F13090" w:rsidRDefault="00CA3432" w:rsidP="00DA59FE"/>
    <w:p w14:paraId="29B1D4CF" w14:textId="481CF111" w:rsidR="0081590C" w:rsidRPr="00F13090" w:rsidRDefault="00A65487" w:rsidP="00DA59FE">
      <w:r>
        <w:br w:type="column"/>
      </w:r>
    </w:p>
    <w:p w14:paraId="263DC764" w14:textId="77777777" w:rsidR="0081590C" w:rsidRPr="00F13090" w:rsidRDefault="0081590C" w:rsidP="00DA59FE">
      <w:r w:rsidRPr="00F13090">
        <w:t>Innhold</w:t>
      </w:r>
      <w:r w:rsidRPr="00F13090">
        <w:rPr>
          <w:sz w:val="32"/>
          <w:szCs w:val="32"/>
        </w:rPr>
        <w:t xml:space="preserve"> </w:t>
      </w:r>
    </w:p>
    <w:p w14:paraId="4CD87897" w14:textId="6B34BF52" w:rsidR="00C679A5" w:rsidRDefault="00105080">
      <w:pPr>
        <w:pStyle w:val="INNH1"/>
        <w:rPr>
          <w:rFonts w:asciiTheme="minorHAnsi" w:eastAsiaTheme="minorEastAsia" w:hAnsiTheme="minorHAnsi" w:cstheme="minorBidi"/>
          <w:noProof/>
          <w:kern w:val="2"/>
          <w:sz w:val="24"/>
          <w:szCs w:val="24"/>
          <w14:ligatures w14:val="standardContextual"/>
        </w:rPr>
      </w:pPr>
      <w:r w:rsidRPr="00F13090">
        <w:rPr>
          <w:rFonts w:cs="Arial"/>
          <w:sz w:val="24"/>
          <w:szCs w:val="24"/>
        </w:rPr>
        <w:fldChar w:fldCharType="begin"/>
      </w:r>
      <w:r w:rsidR="0081590C" w:rsidRPr="00F13090">
        <w:rPr>
          <w:rFonts w:cs="Arial"/>
          <w:sz w:val="24"/>
          <w:szCs w:val="24"/>
        </w:rPr>
        <w:instrText xml:space="preserve"> TOC \o "1-2" \h \z \u </w:instrText>
      </w:r>
      <w:r w:rsidRPr="00F13090">
        <w:rPr>
          <w:rFonts w:cs="Arial"/>
          <w:sz w:val="24"/>
          <w:szCs w:val="24"/>
        </w:rPr>
        <w:fldChar w:fldCharType="separate"/>
      </w:r>
      <w:hyperlink w:anchor="_Toc233149370" w:history="1">
        <w:r w:rsidR="00C679A5" w:rsidRPr="001B4564">
          <w:rPr>
            <w:rStyle w:val="Hyperkobling"/>
            <w:noProof/>
          </w:rPr>
          <w:t>1</w:t>
        </w:r>
        <w:r w:rsidR="00C679A5">
          <w:rPr>
            <w:rFonts w:asciiTheme="minorHAnsi" w:eastAsiaTheme="minorEastAsia" w:hAnsiTheme="minorHAnsi" w:cstheme="minorBidi"/>
            <w:noProof/>
            <w:kern w:val="2"/>
            <w:sz w:val="24"/>
            <w:szCs w:val="24"/>
            <w14:ligatures w14:val="standardContextual"/>
          </w:rPr>
          <w:tab/>
        </w:r>
        <w:r w:rsidR="00C679A5" w:rsidRPr="001B4564">
          <w:rPr>
            <w:rStyle w:val="Hyperkobling"/>
            <w:noProof/>
          </w:rPr>
          <w:t>GENERELL BESKRIVELSE</w:t>
        </w:r>
        <w:r w:rsidR="00C679A5">
          <w:rPr>
            <w:noProof/>
            <w:webHidden/>
          </w:rPr>
          <w:tab/>
        </w:r>
        <w:r w:rsidR="00C679A5">
          <w:rPr>
            <w:noProof/>
            <w:webHidden/>
          </w:rPr>
          <w:fldChar w:fldCharType="begin"/>
        </w:r>
        <w:r w:rsidR="00C679A5">
          <w:rPr>
            <w:noProof/>
            <w:webHidden/>
          </w:rPr>
          <w:instrText xml:space="preserve"> PAGEREF _Toc233149370 \h </w:instrText>
        </w:r>
        <w:r w:rsidR="00C679A5">
          <w:rPr>
            <w:noProof/>
            <w:webHidden/>
          </w:rPr>
        </w:r>
        <w:r w:rsidR="00C679A5">
          <w:rPr>
            <w:noProof/>
            <w:webHidden/>
          </w:rPr>
          <w:fldChar w:fldCharType="separate"/>
        </w:r>
        <w:r w:rsidR="004853E6">
          <w:rPr>
            <w:noProof/>
            <w:webHidden/>
          </w:rPr>
          <w:t>3</w:t>
        </w:r>
        <w:r w:rsidR="00C679A5">
          <w:rPr>
            <w:noProof/>
            <w:webHidden/>
          </w:rPr>
          <w:fldChar w:fldCharType="end"/>
        </w:r>
      </w:hyperlink>
    </w:p>
    <w:p w14:paraId="279726A1" w14:textId="43479A11" w:rsidR="00C679A5" w:rsidRDefault="00C679A5">
      <w:pPr>
        <w:pStyle w:val="INNH2"/>
        <w:rPr>
          <w:rFonts w:asciiTheme="minorHAnsi" w:eastAsiaTheme="minorEastAsia" w:hAnsiTheme="minorHAnsi" w:cstheme="minorBidi"/>
          <w:noProof/>
          <w:kern w:val="2"/>
          <w:sz w:val="24"/>
          <w:szCs w:val="24"/>
          <w14:ligatures w14:val="standardContextual"/>
        </w:rPr>
      </w:pPr>
      <w:hyperlink w:anchor="_Toc233149371" w:history="1">
        <w:r w:rsidRPr="001B4564">
          <w:rPr>
            <w:rStyle w:val="Hyperkobling"/>
            <w:noProof/>
            <w14:scene3d>
              <w14:camera w14:prst="orthographicFront"/>
              <w14:lightRig w14:rig="threePt" w14:dir="t">
                <w14:rot w14:lat="0" w14:lon="0" w14:rev="0"/>
              </w14:lightRig>
            </w14:scene3d>
          </w:rPr>
          <w:t>1.1</w:t>
        </w:r>
        <w:r>
          <w:rPr>
            <w:rFonts w:asciiTheme="minorHAnsi" w:eastAsiaTheme="minorEastAsia" w:hAnsiTheme="minorHAnsi" w:cstheme="minorBidi"/>
            <w:noProof/>
            <w:kern w:val="2"/>
            <w:sz w:val="24"/>
            <w:szCs w:val="24"/>
            <w14:ligatures w14:val="standardContextual"/>
          </w:rPr>
          <w:tab/>
        </w:r>
        <w:r w:rsidRPr="001B4564">
          <w:rPr>
            <w:rStyle w:val="Hyperkobling"/>
            <w:noProof/>
          </w:rPr>
          <w:t>Oppdragsgiver</w:t>
        </w:r>
        <w:r>
          <w:rPr>
            <w:noProof/>
            <w:webHidden/>
          </w:rPr>
          <w:tab/>
        </w:r>
        <w:r>
          <w:rPr>
            <w:noProof/>
            <w:webHidden/>
          </w:rPr>
          <w:fldChar w:fldCharType="begin"/>
        </w:r>
        <w:r>
          <w:rPr>
            <w:noProof/>
            <w:webHidden/>
          </w:rPr>
          <w:instrText xml:space="preserve"> PAGEREF _Toc233149371 \h </w:instrText>
        </w:r>
        <w:r>
          <w:rPr>
            <w:noProof/>
            <w:webHidden/>
          </w:rPr>
        </w:r>
        <w:r>
          <w:rPr>
            <w:noProof/>
            <w:webHidden/>
          </w:rPr>
          <w:fldChar w:fldCharType="separate"/>
        </w:r>
        <w:r w:rsidR="004853E6">
          <w:rPr>
            <w:noProof/>
            <w:webHidden/>
          </w:rPr>
          <w:t>3</w:t>
        </w:r>
        <w:r>
          <w:rPr>
            <w:noProof/>
            <w:webHidden/>
          </w:rPr>
          <w:fldChar w:fldCharType="end"/>
        </w:r>
      </w:hyperlink>
    </w:p>
    <w:p w14:paraId="6CB1A5EF" w14:textId="50AEEF29" w:rsidR="00C679A5" w:rsidRDefault="00C679A5">
      <w:pPr>
        <w:pStyle w:val="INNH2"/>
        <w:rPr>
          <w:rFonts w:asciiTheme="minorHAnsi" w:eastAsiaTheme="minorEastAsia" w:hAnsiTheme="minorHAnsi" w:cstheme="minorBidi"/>
          <w:noProof/>
          <w:kern w:val="2"/>
          <w:sz w:val="24"/>
          <w:szCs w:val="24"/>
          <w14:ligatures w14:val="standardContextual"/>
        </w:rPr>
      </w:pPr>
      <w:hyperlink w:anchor="_Toc233149372" w:history="1">
        <w:r w:rsidRPr="001B4564">
          <w:rPr>
            <w:rStyle w:val="Hyperkobling"/>
            <w:noProof/>
            <w14:scene3d>
              <w14:camera w14:prst="orthographicFront"/>
              <w14:lightRig w14:rig="threePt" w14:dir="t">
                <w14:rot w14:lat="0" w14:lon="0" w14:rev="0"/>
              </w14:lightRig>
            </w14:scene3d>
          </w:rPr>
          <w:t>1.2</w:t>
        </w:r>
        <w:r>
          <w:rPr>
            <w:rFonts w:asciiTheme="minorHAnsi" w:eastAsiaTheme="minorEastAsia" w:hAnsiTheme="minorHAnsi" w:cstheme="minorBidi"/>
            <w:noProof/>
            <w:kern w:val="2"/>
            <w:sz w:val="24"/>
            <w:szCs w:val="24"/>
            <w14:ligatures w14:val="standardContextual"/>
          </w:rPr>
          <w:tab/>
        </w:r>
        <w:r w:rsidRPr="001B4564">
          <w:rPr>
            <w:rStyle w:val="Hyperkobling"/>
            <w:noProof/>
          </w:rPr>
          <w:t>Anskaffelsens bakgrunn, formål og omfang</w:t>
        </w:r>
        <w:r>
          <w:rPr>
            <w:noProof/>
            <w:webHidden/>
          </w:rPr>
          <w:tab/>
        </w:r>
        <w:r>
          <w:rPr>
            <w:noProof/>
            <w:webHidden/>
          </w:rPr>
          <w:fldChar w:fldCharType="begin"/>
        </w:r>
        <w:r>
          <w:rPr>
            <w:noProof/>
            <w:webHidden/>
          </w:rPr>
          <w:instrText xml:space="preserve"> PAGEREF _Toc233149372 \h </w:instrText>
        </w:r>
        <w:r>
          <w:rPr>
            <w:noProof/>
            <w:webHidden/>
          </w:rPr>
        </w:r>
        <w:r>
          <w:rPr>
            <w:noProof/>
            <w:webHidden/>
          </w:rPr>
          <w:fldChar w:fldCharType="separate"/>
        </w:r>
        <w:r w:rsidR="004853E6">
          <w:rPr>
            <w:noProof/>
            <w:webHidden/>
          </w:rPr>
          <w:t>3</w:t>
        </w:r>
        <w:r>
          <w:rPr>
            <w:noProof/>
            <w:webHidden/>
          </w:rPr>
          <w:fldChar w:fldCharType="end"/>
        </w:r>
      </w:hyperlink>
    </w:p>
    <w:p w14:paraId="7637AB8C" w14:textId="4BCAAEA6" w:rsidR="00C679A5" w:rsidRDefault="00C679A5">
      <w:pPr>
        <w:pStyle w:val="INNH2"/>
        <w:rPr>
          <w:rFonts w:asciiTheme="minorHAnsi" w:eastAsiaTheme="minorEastAsia" w:hAnsiTheme="minorHAnsi" w:cstheme="minorBidi"/>
          <w:noProof/>
          <w:kern w:val="2"/>
          <w:sz w:val="24"/>
          <w:szCs w:val="24"/>
          <w14:ligatures w14:val="standardContextual"/>
        </w:rPr>
      </w:pPr>
      <w:hyperlink w:anchor="_Toc233149373" w:history="1">
        <w:r w:rsidRPr="001B4564">
          <w:rPr>
            <w:rStyle w:val="Hyperkobling"/>
            <w:noProof/>
            <w14:scene3d>
              <w14:camera w14:prst="orthographicFront"/>
              <w14:lightRig w14:rig="threePt" w14:dir="t">
                <w14:rot w14:lat="0" w14:lon="0" w14:rev="0"/>
              </w14:lightRig>
            </w14:scene3d>
          </w:rPr>
          <w:t>1.3</w:t>
        </w:r>
        <w:r>
          <w:rPr>
            <w:rFonts w:asciiTheme="minorHAnsi" w:eastAsiaTheme="minorEastAsia" w:hAnsiTheme="minorHAnsi" w:cstheme="minorBidi"/>
            <w:noProof/>
            <w:kern w:val="2"/>
            <w:sz w:val="24"/>
            <w:szCs w:val="24"/>
            <w14:ligatures w14:val="standardContextual"/>
          </w:rPr>
          <w:tab/>
        </w:r>
        <w:r w:rsidRPr="001B4564">
          <w:rPr>
            <w:rStyle w:val="Hyperkobling"/>
            <w:noProof/>
          </w:rPr>
          <w:t>Deltilbud</w:t>
        </w:r>
        <w:r>
          <w:rPr>
            <w:noProof/>
            <w:webHidden/>
          </w:rPr>
          <w:tab/>
        </w:r>
        <w:r>
          <w:rPr>
            <w:noProof/>
            <w:webHidden/>
          </w:rPr>
          <w:fldChar w:fldCharType="begin"/>
        </w:r>
        <w:r>
          <w:rPr>
            <w:noProof/>
            <w:webHidden/>
          </w:rPr>
          <w:instrText xml:space="preserve"> PAGEREF _Toc233149373 \h </w:instrText>
        </w:r>
        <w:r>
          <w:rPr>
            <w:noProof/>
            <w:webHidden/>
          </w:rPr>
        </w:r>
        <w:r>
          <w:rPr>
            <w:noProof/>
            <w:webHidden/>
          </w:rPr>
          <w:fldChar w:fldCharType="separate"/>
        </w:r>
        <w:r w:rsidR="004853E6">
          <w:rPr>
            <w:noProof/>
            <w:webHidden/>
          </w:rPr>
          <w:t>6</w:t>
        </w:r>
        <w:r>
          <w:rPr>
            <w:noProof/>
            <w:webHidden/>
          </w:rPr>
          <w:fldChar w:fldCharType="end"/>
        </w:r>
      </w:hyperlink>
    </w:p>
    <w:p w14:paraId="50BCFF16" w14:textId="1F9392C2" w:rsidR="00C679A5" w:rsidRDefault="00C679A5">
      <w:pPr>
        <w:pStyle w:val="INNH2"/>
        <w:rPr>
          <w:rFonts w:asciiTheme="minorHAnsi" w:eastAsiaTheme="minorEastAsia" w:hAnsiTheme="minorHAnsi" w:cstheme="minorBidi"/>
          <w:noProof/>
          <w:kern w:val="2"/>
          <w:sz w:val="24"/>
          <w:szCs w:val="24"/>
          <w14:ligatures w14:val="standardContextual"/>
        </w:rPr>
      </w:pPr>
      <w:hyperlink w:anchor="_Toc233149374" w:history="1">
        <w:r w:rsidRPr="001B4564">
          <w:rPr>
            <w:rStyle w:val="Hyperkobling"/>
            <w:noProof/>
            <w14:scene3d>
              <w14:camera w14:prst="orthographicFront"/>
              <w14:lightRig w14:rig="threePt" w14:dir="t">
                <w14:rot w14:lat="0" w14:lon="0" w14:rev="0"/>
              </w14:lightRig>
            </w14:scene3d>
          </w:rPr>
          <w:t>1.4</w:t>
        </w:r>
        <w:r>
          <w:rPr>
            <w:rFonts w:asciiTheme="minorHAnsi" w:eastAsiaTheme="minorEastAsia" w:hAnsiTheme="minorHAnsi" w:cstheme="minorBidi"/>
            <w:noProof/>
            <w:kern w:val="2"/>
            <w:sz w:val="24"/>
            <w:szCs w:val="24"/>
            <w14:ligatures w14:val="standardContextual"/>
          </w:rPr>
          <w:tab/>
        </w:r>
        <w:r w:rsidRPr="001B4564">
          <w:rPr>
            <w:rStyle w:val="Hyperkobling"/>
            <w:noProof/>
          </w:rPr>
          <w:t>Tidsfrister og framdriftsplan for konkurransen</w:t>
        </w:r>
        <w:r>
          <w:rPr>
            <w:noProof/>
            <w:webHidden/>
          </w:rPr>
          <w:tab/>
        </w:r>
        <w:r>
          <w:rPr>
            <w:noProof/>
            <w:webHidden/>
          </w:rPr>
          <w:fldChar w:fldCharType="begin"/>
        </w:r>
        <w:r>
          <w:rPr>
            <w:noProof/>
            <w:webHidden/>
          </w:rPr>
          <w:instrText xml:space="preserve"> PAGEREF _Toc233149374 \h </w:instrText>
        </w:r>
        <w:r>
          <w:rPr>
            <w:noProof/>
            <w:webHidden/>
          </w:rPr>
        </w:r>
        <w:r>
          <w:rPr>
            <w:noProof/>
            <w:webHidden/>
          </w:rPr>
          <w:fldChar w:fldCharType="separate"/>
        </w:r>
        <w:r w:rsidR="004853E6">
          <w:rPr>
            <w:noProof/>
            <w:webHidden/>
          </w:rPr>
          <w:t>7</w:t>
        </w:r>
        <w:r>
          <w:rPr>
            <w:noProof/>
            <w:webHidden/>
          </w:rPr>
          <w:fldChar w:fldCharType="end"/>
        </w:r>
      </w:hyperlink>
    </w:p>
    <w:p w14:paraId="7D92D81D" w14:textId="0B934B0A" w:rsidR="00C679A5" w:rsidRDefault="00C679A5">
      <w:pPr>
        <w:pStyle w:val="INNH2"/>
        <w:rPr>
          <w:rFonts w:asciiTheme="minorHAnsi" w:eastAsiaTheme="minorEastAsia" w:hAnsiTheme="minorHAnsi" w:cstheme="minorBidi"/>
          <w:noProof/>
          <w:kern w:val="2"/>
          <w:sz w:val="24"/>
          <w:szCs w:val="24"/>
          <w14:ligatures w14:val="standardContextual"/>
        </w:rPr>
      </w:pPr>
      <w:hyperlink w:anchor="_Toc233149375" w:history="1">
        <w:r w:rsidRPr="001B4564">
          <w:rPr>
            <w:rStyle w:val="Hyperkobling"/>
            <w:noProof/>
            <w14:scene3d>
              <w14:camera w14:prst="orthographicFront"/>
              <w14:lightRig w14:rig="threePt" w14:dir="t">
                <w14:rot w14:lat="0" w14:lon="0" w14:rev="0"/>
              </w14:lightRig>
            </w14:scene3d>
          </w:rPr>
          <w:t>1.5</w:t>
        </w:r>
        <w:r>
          <w:rPr>
            <w:rFonts w:asciiTheme="minorHAnsi" w:eastAsiaTheme="minorEastAsia" w:hAnsiTheme="minorHAnsi" w:cstheme="minorBidi"/>
            <w:noProof/>
            <w:kern w:val="2"/>
            <w:sz w:val="24"/>
            <w:szCs w:val="24"/>
            <w14:ligatures w14:val="standardContextual"/>
          </w:rPr>
          <w:tab/>
        </w:r>
        <w:r w:rsidRPr="001B4564">
          <w:rPr>
            <w:rStyle w:val="Hyperkobling"/>
            <w:noProof/>
          </w:rPr>
          <w:t>Kommunikasjon og informasjon</w:t>
        </w:r>
        <w:r>
          <w:rPr>
            <w:noProof/>
            <w:webHidden/>
          </w:rPr>
          <w:tab/>
        </w:r>
        <w:r>
          <w:rPr>
            <w:noProof/>
            <w:webHidden/>
          </w:rPr>
          <w:fldChar w:fldCharType="begin"/>
        </w:r>
        <w:r>
          <w:rPr>
            <w:noProof/>
            <w:webHidden/>
          </w:rPr>
          <w:instrText xml:space="preserve"> PAGEREF _Toc233149375 \h </w:instrText>
        </w:r>
        <w:r>
          <w:rPr>
            <w:noProof/>
            <w:webHidden/>
          </w:rPr>
        </w:r>
        <w:r>
          <w:rPr>
            <w:noProof/>
            <w:webHidden/>
          </w:rPr>
          <w:fldChar w:fldCharType="separate"/>
        </w:r>
        <w:r w:rsidR="004853E6">
          <w:rPr>
            <w:noProof/>
            <w:webHidden/>
          </w:rPr>
          <w:t>7</w:t>
        </w:r>
        <w:r>
          <w:rPr>
            <w:noProof/>
            <w:webHidden/>
          </w:rPr>
          <w:fldChar w:fldCharType="end"/>
        </w:r>
      </w:hyperlink>
    </w:p>
    <w:p w14:paraId="0579CAAC" w14:textId="3F4542AF" w:rsidR="00C679A5" w:rsidRDefault="00C679A5">
      <w:pPr>
        <w:pStyle w:val="INNH1"/>
        <w:rPr>
          <w:rFonts w:asciiTheme="minorHAnsi" w:eastAsiaTheme="minorEastAsia" w:hAnsiTheme="minorHAnsi" w:cstheme="minorBidi"/>
          <w:noProof/>
          <w:kern w:val="2"/>
          <w:sz w:val="24"/>
          <w:szCs w:val="24"/>
          <w14:ligatures w14:val="standardContextual"/>
        </w:rPr>
      </w:pPr>
      <w:hyperlink w:anchor="_Toc233149376" w:history="1">
        <w:r w:rsidRPr="001B4564">
          <w:rPr>
            <w:rStyle w:val="Hyperkobling"/>
            <w:noProof/>
          </w:rPr>
          <w:t>2</w:t>
        </w:r>
        <w:r>
          <w:rPr>
            <w:rFonts w:asciiTheme="minorHAnsi" w:eastAsiaTheme="minorEastAsia" w:hAnsiTheme="minorHAnsi" w:cstheme="minorBidi"/>
            <w:noProof/>
            <w:kern w:val="2"/>
            <w:sz w:val="24"/>
            <w:szCs w:val="24"/>
            <w14:ligatures w14:val="standardContextual"/>
          </w:rPr>
          <w:tab/>
        </w:r>
        <w:r w:rsidRPr="001B4564">
          <w:rPr>
            <w:rStyle w:val="Hyperkobling"/>
            <w:noProof/>
          </w:rPr>
          <w:t>REGLER FOR GJENNOMFØRING AV KONKURRANSEN OG KRAV TIL TILBUD</w:t>
        </w:r>
        <w:r>
          <w:rPr>
            <w:noProof/>
            <w:webHidden/>
          </w:rPr>
          <w:tab/>
        </w:r>
        <w:r>
          <w:rPr>
            <w:noProof/>
            <w:webHidden/>
          </w:rPr>
          <w:fldChar w:fldCharType="begin"/>
        </w:r>
        <w:r>
          <w:rPr>
            <w:noProof/>
            <w:webHidden/>
          </w:rPr>
          <w:instrText xml:space="preserve"> PAGEREF _Toc233149376 \h </w:instrText>
        </w:r>
        <w:r>
          <w:rPr>
            <w:noProof/>
            <w:webHidden/>
          </w:rPr>
        </w:r>
        <w:r>
          <w:rPr>
            <w:noProof/>
            <w:webHidden/>
          </w:rPr>
          <w:fldChar w:fldCharType="separate"/>
        </w:r>
        <w:r w:rsidR="004853E6">
          <w:rPr>
            <w:noProof/>
            <w:webHidden/>
          </w:rPr>
          <w:t>8</w:t>
        </w:r>
        <w:r>
          <w:rPr>
            <w:noProof/>
            <w:webHidden/>
          </w:rPr>
          <w:fldChar w:fldCharType="end"/>
        </w:r>
      </w:hyperlink>
    </w:p>
    <w:p w14:paraId="2C60DEF5" w14:textId="61FE9E5B" w:rsidR="00C679A5" w:rsidRDefault="00C679A5">
      <w:pPr>
        <w:pStyle w:val="INNH2"/>
        <w:rPr>
          <w:rFonts w:asciiTheme="minorHAnsi" w:eastAsiaTheme="minorEastAsia" w:hAnsiTheme="minorHAnsi" w:cstheme="minorBidi"/>
          <w:noProof/>
          <w:kern w:val="2"/>
          <w:sz w:val="24"/>
          <w:szCs w:val="24"/>
          <w14:ligatures w14:val="standardContextual"/>
        </w:rPr>
      </w:pPr>
      <w:hyperlink w:anchor="_Toc233149377" w:history="1">
        <w:r w:rsidRPr="001B4564">
          <w:rPr>
            <w:rStyle w:val="Hyperkobling"/>
            <w:noProof/>
            <w14:scene3d>
              <w14:camera w14:prst="orthographicFront"/>
              <w14:lightRig w14:rig="threePt" w14:dir="t">
                <w14:rot w14:lat="0" w14:lon="0" w14:rev="0"/>
              </w14:lightRig>
            </w14:scene3d>
          </w:rPr>
          <w:t>2.1</w:t>
        </w:r>
        <w:r>
          <w:rPr>
            <w:rFonts w:asciiTheme="minorHAnsi" w:eastAsiaTheme="minorEastAsia" w:hAnsiTheme="minorHAnsi" w:cstheme="minorBidi"/>
            <w:noProof/>
            <w:kern w:val="2"/>
            <w:sz w:val="24"/>
            <w:szCs w:val="24"/>
            <w14:ligatures w14:val="standardContextual"/>
          </w:rPr>
          <w:tab/>
        </w:r>
        <w:r w:rsidRPr="001B4564">
          <w:rPr>
            <w:rStyle w:val="Hyperkobling"/>
            <w:noProof/>
          </w:rPr>
          <w:t>Regelverk</w:t>
        </w:r>
        <w:r>
          <w:rPr>
            <w:noProof/>
            <w:webHidden/>
          </w:rPr>
          <w:tab/>
        </w:r>
        <w:r>
          <w:rPr>
            <w:noProof/>
            <w:webHidden/>
          </w:rPr>
          <w:fldChar w:fldCharType="begin"/>
        </w:r>
        <w:r>
          <w:rPr>
            <w:noProof/>
            <w:webHidden/>
          </w:rPr>
          <w:instrText xml:space="preserve"> PAGEREF _Toc233149377 \h </w:instrText>
        </w:r>
        <w:r>
          <w:rPr>
            <w:noProof/>
            <w:webHidden/>
          </w:rPr>
        </w:r>
        <w:r>
          <w:rPr>
            <w:noProof/>
            <w:webHidden/>
          </w:rPr>
          <w:fldChar w:fldCharType="separate"/>
        </w:r>
        <w:r w:rsidR="004853E6">
          <w:rPr>
            <w:noProof/>
            <w:webHidden/>
          </w:rPr>
          <w:t>8</w:t>
        </w:r>
        <w:r>
          <w:rPr>
            <w:noProof/>
            <w:webHidden/>
          </w:rPr>
          <w:fldChar w:fldCharType="end"/>
        </w:r>
      </w:hyperlink>
    </w:p>
    <w:p w14:paraId="1B5638DE" w14:textId="4BB05C69" w:rsidR="00C679A5" w:rsidRDefault="00C679A5">
      <w:pPr>
        <w:pStyle w:val="INNH2"/>
        <w:rPr>
          <w:rFonts w:asciiTheme="minorHAnsi" w:eastAsiaTheme="minorEastAsia" w:hAnsiTheme="minorHAnsi" w:cstheme="minorBidi"/>
          <w:noProof/>
          <w:kern w:val="2"/>
          <w:sz w:val="24"/>
          <w:szCs w:val="24"/>
          <w14:ligatures w14:val="standardContextual"/>
        </w:rPr>
      </w:pPr>
      <w:hyperlink w:anchor="_Toc233149378" w:history="1">
        <w:r w:rsidRPr="001B4564">
          <w:rPr>
            <w:rStyle w:val="Hyperkobling"/>
            <w:noProof/>
            <w14:scene3d>
              <w14:camera w14:prst="orthographicFront"/>
              <w14:lightRig w14:rig="threePt" w14:dir="t">
                <w14:rot w14:lat="0" w14:lon="0" w14:rev="0"/>
              </w14:lightRig>
            </w14:scene3d>
          </w:rPr>
          <w:t>2.2</w:t>
        </w:r>
        <w:r>
          <w:rPr>
            <w:rFonts w:asciiTheme="minorHAnsi" w:eastAsiaTheme="minorEastAsia" w:hAnsiTheme="minorHAnsi" w:cstheme="minorBidi"/>
            <w:noProof/>
            <w:kern w:val="2"/>
            <w:sz w:val="24"/>
            <w:szCs w:val="24"/>
            <w14:ligatures w14:val="standardContextual"/>
          </w:rPr>
          <w:tab/>
        </w:r>
        <w:r w:rsidRPr="001B4564">
          <w:rPr>
            <w:rStyle w:val="Hyperkobling"/>
            <w:noProof/>
          </w:rPr>
          <w:t>Offentlighet og taushetsplikt</w:t>
        </w:r>
        <w:r>
          <w:rPr>
            <w:noProof/>
            <w:webHidden/>
          </w:rPr>
          <w:tab/>
        </w:r>
        <w:r>
          <w:rPr>
            <w:noProof/>
            <w:webHidden/>
          </w:rPr>
          <w:fldChar w:fldCharType="begin"/>
        </w:r>
        <w:r>
          <w:rPr>
            <w:noProof/>
            <w:webHidden/>
          </w:rPr>
          <w:instrText xml:space="preserve"> PAGEREF _Toc233149378 \h </w:instrText>
        </w:r>
        <w:r>
          <w:rPr>
            <w:noProof/>
            <w:webHidden/>
          </w:rPr>
        </w:r>
        <w:r>
          <w:rPr>
            <w:noProof/>
            <w:webHidden/>
          </w:rPr>
          <w:fldChar w:fldCharType="separate"/>
        </w:r>
        <w:r w:rsidR="004853E6">
          <w:rPr>
            <w:noProof/>
            <w:webHidden/>
          </w:rPr>
          <w:t>9</w:t>
        </w:r>
        <w:r>
          <w:rPr>
            <w:noProof/>
            <w:webHidden/>
          </w:rPr>
          <w:fldChar w:fldCharType="end"/>
        </w:r>
      </w:hyperlink>
    </w:p>
    <w:p w14:paraId="55D06AA6" w14:textId="0BB0C7AA" w:rsidR="00C679A5" w:rsidRDefault="00C679A5">
      <w:pPr>
        <w:pStyle w:val="INNH2"/>
        <w:rPr>
          <w:rFonts w:asciiTheme="minorHAnsi" w:eastAsiaTheme="minorEastAsia" w:hAnsiTheme="minorHAnsi" w:cstheme="minorBidi"/>
          <w:noProof/>
          <w:kern w:val="2"/>
          <w:sz w:val="24"/>
          <w:szCs w:val="24"/>
          <w14:ligatures w14:val="standardContextual"/>
        </w:rPr>
      </w:pPr>
      <w:hyperlink w:anchor="_Toc233149379" w:history="1">
        <w:r w:rsidRPr="001B4564">
          <w:rPr>
            <w:rStyle w:val="Hyperkobling"/>
            <w:noProof/>
            <w14:scene3d>
              <w14:camera w14:prst="orthographicFront"/>
              <w14:lightRig w14:rig="threePt" w14:dir="t">
                <w14:rot w14:lat="0" w14:lon="0" w14:rev="0"/>
              </w14:lightRig>
            </w14:scene3d>
          </w:rPr>
          <w:t>2.3</w:t>
        </w:r>
        <w:r>
          <w:rPr>
            <w:rFonts w:asciiTheme="minorHAnsi" w:eastAsiaTheme="minorEastAsia" w:hAnsiTheme="minorHAnsi" w:cstheme="minorBidi"/>
            <w:noProof/>
            <w:kern w:val="2"/>
            <w:sz w:val="24"/>
            <w:szCs w:val="24"/>
            <w14:ligatures w14:val="standardContextual"/>
          </w:rPr>
          <w:tab/>
        </w:r>
        <w:r w:rsidRPr="001B4564">
          <w:rPr>
            <w:rStyle w:val="Hyperkobling"/>
            <w:noProof/>
          </w:rPr>
          <w:t>Konfidensialitet og behandling av personopplysninger</w:t>
        </w:r>
        <w:r>
          <w:rPr>
            <w:noProof/>
            <w:webHidden/>
          </w:rPr>
          <w:tab/>
        </w:r>
        <w:r>
          <w:rPr>
            <w:noProof/>
            <w:webHidden/>
          </w:rPr>
          <w:fldChar w:fldCharType="begin"/>
        </w:r>
        <w:r>
          <w:rPr>
            <w:noProof/>
            <w:webHidden/>
          </w:rPr>
          <w:instrText xml:space="preserve"> PAGEREF _Toc233149379 \h </w:instrText>
        </w:r>
        <w:r>
          <w:rPr>
            <w:noProof/>
            <w:webHidden/>
          </w:rPr>
        </w:r>
        <w:r>
          <w:rPr>
            <w:noProof/>
            <w:webHidden/>
          </w:rPr>
          <w:fldChar w:fldCharType="separate"/>
        </w:r>
        <w:r w:rsidR="004853E6">
          <w:rPr>
            <w:noProof/>
            <w:webHidden/>
          </w:rPr>
          <w:t>9</w:t>
        </w:r>
        <w:r>
          <w:rPr>
            <w:noProof/>
            <w:webHidden/>
          </w:rPr>
          <w:fldChar w:fldCharType="end"/>
        </w:r>
      </w:hyperlink>
    </w:p>
    <w:p w14:paraId="37983F84" w14:textId="0B3DEBB6" w:rsidR="00C679A5" w:rsidRDefault="00C679A5">
      <w:pPr>
        <w:pStyle w:val="INNH2"/>
        <w:rPr>
          <w:rFonts w:asciiTheme="minorHAnsi" w:eastAsiaTheme="minorEastAsia" w:hAnsiTheme="minorHAnsi" w:cstheme="minorBidi"/>
          <w:noProof/>
          <w:kern w:val="2"/>
          <w:sz w:val="24"/>
          <w:szCs w:val="24"/>
          <w14:ligatures w14:val="standardContextual"/>
        </w:rPr>
      </w:pPr>
      <w:hyperlink w:anchor="_Toc233149380" w:history="1">
        <w:r w:rsidRPr="001B4564">
          <w:rPr>
            <w:rStyle w:val="Hyperkobling"/>
            <w:noProof/>
            <w14:scene3d>
              <w14:camera w14:prst="orthographicFront"/>
              <w14:lightRig w14:rig="threePt" w14:dir="t">
                <w14:rot w14:lat="0" w14:lon="0" w14:rev="0"/>
              </w14:lightRig>
            </w14:scene3d>
          </w:rPr>
          <w:t>2.4</w:t>
        </w:r>
        <w:r>
          <w:rPr>
            <w:rFonts w:asciiTheme="minorHAnsi" w:eastAsiaTheme="minorEastAsia" w:hAnsiTheme="minorHAnsi" w:cstheme="minorBidi"/>
            <w:noProof/>
            <w:kern w:val="2"/>
            <w:sz w:val="24"/>
            <w:szCs w:val="24"/>
            <w14:ligatures w14:val="standardContextual"/>
          </w:rPr>
          <w:tab/>
        </w:r>
        <w:r w:rsidRPr="001B4564">
          <w:rPr>
            <w:rStyle w:val="Hyperkobling"/>
            <w:noProof/>
          </w:rPr>
          <w:t>Habilitet</w:t>
        </w:r>
        <w:r>
          <w:rPr>
            <w:noProof/>
            <w:webHidden/>
          </w:rPr>
          <w:tab/>
        </w:r>
        <w:r>
          <w:rPr>
            <w:noProof/>
            <w:webHidden/>
          </w:rPr>
          <w:fldChar w:fldCharType="begin"/>
        </w:r>
        <w:r>
          <w:rPr>
            <w:noProof/>
            <w:webHidden/>
          </w:rPr>
          <w:instrText xml:space="preserve"> PAGEREF _Toc233149380 \h </w:instrText>
        </w:r>
        <w:r>
          <w:rPr>
            <w:noProof/>
            <w:webHidden/>
          </w:rPr>
        </w:r>
        <w:r>
          <w:rPr>
            <w:noProof/>
            <w:webHidden/>
          </w:rPr>
          <w:fldChar w:fldCharType="separate"/>
        </w:r>
        <w:r w:rsidR="004853E6">
          <w:rPr>
            <w:noProof/>
            <w:webHidden/>
          </w:rPr>
          <w:t>10</w:t>
        </w:r>
        <w:r>
          <w:rPr>
            <w:noProof/>
            <w:webHidden/>
          </w:rPr>
          <w:fldChar w:fldCharType="end"/>
        </w:r>
      </w:hyperlink>
    </w:p>
    <w:p w14:paraId="66C9834B" w14:textId="000C1FE6" w:rsidR="00C679A5" w:rsidRDefault="00C679A5">
      <w:pPr>
        <w:pStyle w:val="INNH2"/>
        <w:rPr>
          <w:rFonts w:asciiTheme="minorHAnsi" w:eastAsiaTheme="minorEastAsia" w:hAnsiTheme="minorHAnsi" w:cstheme="minorBidi"/>
          <w:noProof/>
          <w:kern w:val="2"/>
          <w:sz w:val="24"/>
          <w:szCs w:val="24"/>
          <w14:ligatures w14:val="standardContextual"/>
        </w:rPr>
      </w:pPr>
      <w:hyperlink w:anchor="_Toc233149381" w:history="1">
        <w:r w:rsidRPr="001B4564">
          <w:rPr>
            <w:rStyle w:val="Hyperkobling"/>
            <w:noProof/>
            <w14:scene3d>
              <w14:camera w14:prst="orthographicFront"/>
              <w14:lightRig w14:rig="threePt" w14:dir="t">
                <w14:rot w14:lat="0" w14:lon="0" w14:rev="0"/>
              </w14:lightRig>
            </w14:scene3d>
          </w:rPr>
          <w:t>2.5</w:t>
        </w:r>
        <w:r>
          <w:rPr>
            <w:rFonts w:asciiTheme="minorHAnsi" w:eastAsiaTheme="minorEastAsia" w:hAnsiTheme="minorHAnsi" w:cstheme="minorBidi"/>
            <w:noProof/>
            <w:kern w:val="2"/>
            <w:sz w:val="24"/>
            <w:szCs w:val="24"/>
            <w14:ligatures w14:val="standardContextual"/>
          </w:rPr>
          <w:tab/>
        </w:r>
        <w:r w:rsidRPr="001B4564">
          <w:rPr>
            <w:rStyle w:val="Hyperkobling"/>
            <w:noProof/>
          </w:rPr>
          <w:t>Rettelser, suppleringer eller endringer i konkurransegrunnlaget</w:t>
        </w:r>
        <w:r>
          <w:rPr>
            <w:noProof/>
            <w:webHidden/>
          </w:rPr>
          <w:tab/>
        </w:r>
        <w:r>
          <w:rPr>
            <w:noProof/>
            <w:webHidden/>
          </w:rPr>
          <w:fldChar w:fldCharType="begin"/>
        </w:r>
        <w:r>
          <w:rPr>
            <w:noProof/>
            <w:webHidden/>
          </w:rPr>
          <w:instrText xml:space="preserve"> PAGEREF _Toc233149381 \h </w:instrText>
        </w:r>
        <w:r>
          <w:rPr>
            <w:noProof/>
            <w:webHidden/>
          </w:rPr>
        </w:r>
        <w:r>
          <w:rPr>
            <w:noProof/>
            <w:webHidden/>
          </w:rPr>
          <w:fldChar w:fldCharType="separate"/>
        </w:r>
        <w:r w:rsidR="004853E6">
          <w:rPr>
            <w:noProof/>
            <w:webHidden/>
          </w:rPr>
          <w:t>10</w:t>
        </w:r>
        <w:r>
          <w:rPr>
            <w:noProof/>
            <w:webHidden/>
          </w:rPr>
          <w:fldChar w:fldCharType="end"/>
        </w:r>
      </w:hyperlink>
    </w:p>
    <w:p w14:paraId="5BBEB401" w14:textId="16F0F4F3" w:rsidR="00C679A5" w:rsidRDefault="00C679A5">
      <w:pPr>
        <w:pStyle w:val="INNH2"/>
        <w:rPr>
          <w:rFonts w:asciiTheme="minorHAnsi" w:eastAsiaTheme="minorEastAsia" w:hAnsiTheme="minorHAnsi" w:cstheme="minorBidi"/>
          <w:noProof/>
          <w:kern w:val="2"/>
          <w:sz w:val="24"/>
          <w:szCs w:val="24"/>
          <w14:ligatures w14:val="standardContextual"/>
        </w:rPr>
      </w:pPr>
      <w:hyperlink w:anchor="_Toc233149382" w:history="1">
        <w:r w:rsidRPr="001B4564">
          <w:rPr>
            <w:rStyle w:val="Hyperkobling"/>
            <w:noProof/>
            <w14:scene3d>
              <w14:camera w14:prst="orthographicFront"/>
              <w14:lightRig w14:rig="threePt" w14:dir="t">
                <w14:rot w14:lat="0" w14:lon="0" w14:rev="0"/>
              </w14:lightRig>
            </w14:scene3d>
          </w:rPr>
          <w:t>2.6</w:t>
        </w:r>
        <w:r>
          <w:rPr>
            <w:rFonts w:asciiTheme="minorHAnsi" w:eastAsiaTheme="minorEastAsia" w:hAnsiTheme="minorHAnsi" w:cstheme="minorBidi"/>
            <w:noProof/>
            <w:kern w:val="2"/>
            <w:sz w:val="24"/>
            <w:szCs w:val="24"/>
            <w14:ligatures w14:val="standardContextual"/>
          </w:rPr>
          <w:tab/>
        </w:r>
        <w:r w:rsidRPr="001B4564">
          <w:rPr>
            <w:rStyle w:val="Hyperkobling"/>
            <w:noProof/>
          </w:rPr>
          <w:t>Endring og tilbakekalling av tilbud</w:t>
        </w:r>
        <w:r>
          <w:rPr>
            <w:noProof/>
            <w:webHidden/>
          </w:rPr>
          <w:tab/>
        </w:r>
        <w:r>
          <w:rPr>
            <w:noProof/>
            <w:webHidden/>
          </w:rPr>
          <w:fldChar w:fldCharType="begin"/>
        </w:r>
        <w:r>
          <w:rPr>
            <w:noProof/>
            <w:webHidden/>
          </w:rPr>
          <w:instrText xml:space="preserve"> PAGEREF _Toc233149382 \h </w:instrText>
        </w:r>
        <w:r>
          <w:rPr>
            <w:noProof/>
            <w:webHidden/>
          </w:rPr>
        </w:r>
        <w:r>
          <w:rPr>
            <w:noProof/>
            <w:webHidden/>
          </w:rPr>
          <w:fldChar w:fldCharType="separate"/>
        </w:r>
        <w:r w:rsidR="004853E6">
          <w:rPr>
            <w:noProof/>
            <w:webHidden/>
          </w:rPr>
          <w:t>10</w:t>
        </w:r>
        <w:r>
          <w:rPr>
            <w:noProof/>
            <w:webHidden/>
          </w:rPr>
          <w:fldChar w:fldCharType="end"/>
        </w:r>
      </w:hyperlink>
    </w:p>
    <w:p w14:paraId="3E0C6973" w14:textId="2A58F68C" w:rsidR="00C679A5" w:rsidRDefault="00C679A5">
      <w:pPr>
        <w:pStyle w:val="INNH2"/>
        <w:rPr>
          <w:rFonts w:asciiTheme="minorHAnsi" w:eastAsiaTheme="minorEastAsia" w:hAnsiTheme="minorHAnsi" w:cstheme="minorBidi"/>
          <w:noProof/>
          <w:kern w:val="2"/>
          <w:sz w:val="24"/>
          <w:szCs w:val="24"/>
          <w14:ligatures w14:val="standardContextual"/>
        </w:rPr>
      </w:pPr>
      <w:hyperlink w:anchor="_Toc233149383" w:history="1">
        <w:r w:rsidRPr="001B4564">
          <w:rPr>
            <w:rStyle w:val="Hyperkobling"/>
            <w:noProof/>
            <w14:scene3d>
              <w14:camera w14:prst="orthographicFront"/>
              <w14:lightRig w14:rig="threePt" w14:dir="t">
                <w14:rot w14:lat="0" w14:lon="0" w14:rev="0"/>
              </w14:lightRig>
            </w14:scene3d>
          </w:rPr>
          <w:t>2.7</w:t>
        </w:r>
        <w:r>
          <w:rPr>
            <w:rFonts w:asciiTheme="minorHAnsi" w:eastAsiaTheme="minorEastAsia" w:hAnsiTheme="minorHAnsi" w:cstheme="minorBidi"/>
            <w:noProof/>
            <w:kern w:val="2"/>
            <w:sz w:val="24"/>
            <w:szCs w:val="24"/>
            <w14:ligatures w14:val="standardContextual"/>
          </w:rPr>
          <w:tab/>
        </w:r>
        <w:r w:rsidRPr="001B4564">
          <w:rPr>
            <w:rStyle w:val="Hyperkobling"/>
            <w:noProof/>
          </w:rPr>
          <w:t>Avlysning av konkurransen og totalforkastelse</w:t>
        </w:r>
        <w:r>
          <w:rPr>
            <w:noProof/>
            <w:webHidden/>
          </w:rPr>
          <w:tab/>
        </w:r>
        <w:r>
          <w:rPr>
            <w:noProof/>
            <w:webHidden/>
          </w:rPr>
          <w:fldChar w:fldCharType="begin"/>
        </w:r>
        <w:r>
          <w:rPr>
            <w:noProof/>
            <w:webHidden/>
          </w:rPr>
          <w:instrText xml:space="preserve"> PAGEREF _Toc233149383 \h </w:instrText>
        </w:r>
        <w:r>
          <w:rPr>
            <w:noProof/>
            <w:webHidden/>
          </w:rPr>
        </w:r>
        <w:r>
          <w:rPr>
            <w:noProof/>
            <w:webHidden/>
          </w:rPr>
          <w:fldChar w:fldCharType="separate"/>
        </w:r>
        <w:r w:rsidR="004853E6">
          <w:rPr>
            <w:noProof/>
            <w:webHidden/>
          </w:rPr>
          <w:t>10</w:t>
        </w:r>
        <w:r>
          <w:rPr>
            <w:noProof/>
            <w:webHidden/>
          </w:rPr>
          <w:fldChar w:fldCharType="end"/>
        </w:r>
      </w:hyperlink>
    </w:p>
    <w:p w14:paraId="7D362782" w14:textId="12CC2152" w:rsidR="00C679A5" w:rsidRDefault="00C679A5">
      <w:pPr>
        <w:pStyle w:val="INNH2"/>
        <w:rPr>
          <w:rFonts w:asciiTheme="minorHAnsi" w:eastAsiaTheme="minorEastAsia" w:hAnsiTheme="minorHAnsi" w:cstheme="minorBidi"/>
          <w:noProof/>
          <w:kern w:val="2"/>
          <w:sz w:val="24"/>
          <w:szCs w:val="24"/>
          <w14:ligatures w14:val="standardContextual"/>
        </w:rPr>
      </w:pPr>
      <w:hyperlink w:anchor="_Toc233149384" w:history="1">
        <w:r w:rsidRPr="001B4564">
          <w:rPr>
            <w:rStyle w:val="Hyperkobling"/>
            <w:noProof/>
            <w14:scene3d>
              <w14:camera w14:prst="orthographicFront"/>
              <w14:lightRig w14:rig="threePt" w14:dir="t">
                <w14:rot w14:lat="0" w14:lon="0" w14:rev="0"/>
              </w14:lightRig>
            </w14:scene3d>
          </w:rPr>
          <w:t>2.8</w:t>
        </w:r>
        <w:r>
          <w:rPr>
            <w:rFonts w:asciiTheme="minorHAnsi" w:eastAsiaTheme="minorEastAsia" w:hAnsiTheme="minorHAnsi" w:cstheme="minorBidi"/>
            <w:noProof/>
            <w:kern w:val="2"/>
            <w:sz w:val="24"/>
            <w:szCs w:val="24"/>
            <w14:ligatures w14:val="standardContextual"/>
          </w:rPr>
          <w:tab/>
        </w:r>
        <w:r w:rsidRPr="001B4564">
          <w:rPr>
            <w:rStyle w:val="Hyperkobling"/>
            <w:noProof/>
          </w:rPr>
          <w:t>Avgjørelse av konkurransen</w:t>
        </w:r>
        <w:r>
          <w:rPr>
            <w:noProof/>
            <w:webHidden/>
          </w:rPr>
          <w:tab/>
        </w:r>
        <w:r>
          <w:rPr>
            <w:noProof/>
            <w:webHidden/>
          </w:rPr>
          <w:fldChar w:fldCharType="begin"/>
        </w:r>
        <w:r>
          <w:rPr>
            <w:noProof/>
            <w:webHidden/>
          </w:rPr>
          <w:instrText xml:space="preserve"> PAGEREF _Toc233149384 \h </w:instrText>
        </w:r>
        <w:r>
          <w:rPr>
            <w:noProof/>
            <w:webHidden/>
          </w:rPr>
        </w:r>
        <w:r>
          <w:rPr>
            <w:noProof/>
            <w:webHidden/>
          </w:rPr>
          <w:fldChar w:fldCharType="separate"/>
        </w:r>
        <w:r w:rsidR="004853E6">
          <w:rPr>
            <w:noProof/>
            <w:webHidden/>
          </w:rPr>
          <w:t>10</w:t>
        </w:r>
        <w:r>
          <w:rPr>
            <w:noProof/>
            <w:webHidden/>
          </w:rPr>
          <w:fldChar w:fldCharType="end"/>
        </w:r>
      </w:hyperlink>
    </w:p>
    <w:p w14:paraId="2196920D" w14:textId="148A009C" w:rsidR="00C679A5" w:rsidRDefault="00C679A5">
      <w:pPr>
        <w:pStyle w:val="INNH1"/>
        <w:rPr>
          <w:rFonts w:asciiTheme="minorHAnsi" w:eastAsiaTheme="minorEastAsia" w:hAnsiTheme="minorHAnsi" w:cstheme="minorBidi"/>
          <w:noProof/>
          <w:kern w:val="2"/>
          <w:sz w:val="24"/>
          <w:szCs w:val="24"/>
          <w14:ligatures w14:val="standardContextual"/>
        </w:rPr>
      </w:pPr>
      <w:hyperlink w:anchor="_Toc233149385" w:history="1">
        <w:r w:rsidRPr="001B4564">
          <w:rPr>
            <w:rStyle w:val="Hyperkobling"/>
            <w:noProof/>
          </w:rPr>
          <w:t>3</w:t>
        </w:r>
        <w:r>
          <w:rPr>
            <w:rFonts w:asciiTheme="minorHAnsi" w:eastAsiaTheme="minorEastAsia" w:hAnsiTheme="minorHAnsi" w:cstheme="minorBidi"/>
            <w:noProof/>
            <w:kern w:val="2"/>
            <w:sz w:val="24"/>
            <w:szCs w:val="24"/>
            <w14:ligatures w14:val="standardContextual"/>
          </w:rPr>
          <w:tab/>
        </w:r>
        <w:r w:rsidRPr="001B4564">
          <w:rPr>
            <w:rStyle w:val="Hyperkobling"/>
            <w:noProof/>
          </w:rPr>
          <w:t>KVALIFIKASJONSKRAV</w:t>
        </w:r>
        <w:r>
          <w:rPr>
            <w:noProof/>
            <w:webHidden/>
          </w:rPr>
          <w:tab/>
        </w:r>
        <w:r>
          <w:rPr>
            <w:noProof/>
            <w:webHidden/>
          </w:rPr>
          <w:fldChar w:fldCharType="begin"/>
        </w:r>
        <w:r>
          <w:rPr>
            <w:noProof/>
            <w:webHidden/>
          </w:rPr>
          <w:instrText xml:space="preserve"> PAGEREF _Toc233149385 \h </w:instrText>
        </w:r>
        <w:r>
          <w:rPr>
            <w:noProof/>
            <w:webHidden/>
          </w:rPr>
        </w:r>
        <w:r>
          <w:rPr>
            <w:noProof/>
            <w:webHidden/>
          </w:rPr>
          <w:fldChar w:fldCharType="separate"/>
        </w:r>
        <w:r w:rsidR="004853E6">
          <w:rPr>
            <w:noProof/>
            <w:webHidden/>
          </w:rPr>
          <w:t>11</w:t>
        </w:r>
        <w:r>
          <w:rPr>
            <w:noProof/>
            <w:webHidden/>
          </w:rPr>
          <w:fldChar w:fldCharType="end"/>
        </w:r>
      </w:hyperlink>
    </w:p>
    <w:p w14:paraId="286DBEE3" w14:textId="2FAA7F59" w:rsidR="00C679A5" w:rsidRDefault="00C679A5">
      <w:pPr>
        <w:pStyle w:val="INNH2"/>
        <w:rPr>
          <w:rFonts w:asciiTheme="minorHAnsi" w:eastAsiaTheme="minorEastAsia" w:hAnsiTheme="minorHAnsi" w:cstheme="minorBidi"/>
          <w:noProof/>
          <w:kern w:val="2"/>
          <w:sz w:val="24"/>
          <w:szCs w:val="24"/>
          <w14:ligatures w14:val="standardContextual"/>
        </w:rPr>
      </w:pPr>
      <w:hyperlink w:anchor="_Toc233149386" w:history="1">
        <w:r w:rsidRPr="001B4564">
          <w:rPr>
            <w:rStyle w:val="Hyperkobling"/>
            <w:noProof/>
            <w14:scene3d>
              <w14:camera w14:prst="orthographicFront"/>
              <w14:lightRig w14:rig="threePt" w14:dir="t">
                <w14:rot w14:lat="0" w14:lon="0" w14:rev="0"/>
              </w14:lightRig>
            </w14:scene3d>
          </w:rPr>
          <w:t>3.1</w:t>
        </w:r>
        <w:r>
          <w:rPr>
            <w:rFonts w:asciiTheme="minorHAnsi" w:eastAsiaTheme="minorEastAsia" w:hAnsiTheme="minorHAnsi" w:cstheme="minorBidi"/>
            <w:noProof/>
            <w:kern w:val="2"/>
            <w:sz w:val="24"/>
            <w:szCs w:val="24"/>
            <w14:ligatures w14:val="standardContextual"/>
          </w:rPr>
          <w:tab/>
        </w:r>
        <w:r w:rsidRPr="001B4564">
          <w:rPr>
            <w:rStyle w:val="Hyperkobling"/>
            <w:noProof/>
          </w:rPr>
          <w:t>Beskrivelse av kvalifikasjonskravene</w:t>
        </w:r>
        <w:r>
          <w:rPr>
            <w:noProof/>
            <w:webHidden/>
          </w:rPr>
          <w:tab/>
        </w:r>
        <w:r>
          <w:rPr>
            <w:noProof/>
            <w:webHidden/>
          </w:rPr>
          <w:fldChar w:fldCharType="begin"/>
        </w:r>
        <w:r>
          <w:rPr>
            <w:noProof/>
            <w:webHidden/>
          </w:rPr>
          <w:instrText xml:space="preserve"> PAGEREF _Toc233149386 \h </w:instrText>
        </w:r>
        <w:r>
          <w:rPr>
            <w:noProof/>
            <w:webHidden/>
          </w:rPr>
        </w:r>
        <w:r>
          <w:rPr>
            <w:noProof/>
            <w:webHidden/>
          </w:rPr>
          <w:fldChar w:fldCharType="separate"/>
        </w:r>
        <w:r w:rsidR="004853E6">
          <w:rPr>
            <w:noProof/>
            <w:webHidden/>
          </w:rPr>
          <w:t>11</w:t>
        </w:r>
        <w:r>
          <w:rPr>
            <w:noProof/>
            <w:webHidden/>
          </w:rPr>
          <w:fldChar w:fldCharType="end"/>
        </w:r>
      </w:hyperlink>
    </w:p>
    <w:p w14:paraId="1540CCDB" w14:textId="6C6F8AD5" w:rsidR="00C679A5" w:rsidRDefault="00C679A5">
      <w:pPr>
        <w:pStyle w:val="INNH2"/>
        <w:rPr>
          <w:rFonts w:asciiTheme="minorHAnsi" w:eastAsiaTheme="minorEastAsia" w:hAnsiTheme="minorHAnsi" w:cstheme="minorBidi"/>
          <w:noProof/>
          <w:kern w:val="2"/>
          <w:sz w:val="24"/>
          <w:szCs w:val="24"/>
          <w14:ligatures w14:val="standardContextual"/>
        </w:rPr>
      </w:pPr>
      <w:hyperlink w:anchor="_Toc233149387" w:history="1">
        <w:r w:rsidRPr="001B4564">
          <w:rPr>
            <w:rStyle w:val="Hyperkobling"/>
            <w:noProof/>
            <w14:scene3d>
              <w14:camera w14:prst="orthographicFront"/>
              <w14:lightRig w14:rig="threePt" w14:dir="t">
                <w14:rot w14:lat="0" w14:lon="0" w14:rev="0"/>
              </w14:lightRig>
            </w14:scene3d>
          </w:rPr>
          <w:t>3.2</w:t>
        </w:r>
        <w:r>
          <w:rPr>
            <w:rFonts w:asciiTheme="minorHAnsi" w:eastAsiaTheme="minorEastAsia" w:hAnsiTheme="minorHAnsi" w:cstheme="minorBidi"/>
            <w:noProof/>
            <w:kern w:val="2"/>
            <w:sz w:val="24"/>
            <w:szCs w:val="24"/>
            <w14:ligatures w14:val="standardContextual"/>
          </w:rPr>
          <w:tab/>
        </w:r>
        <w:r w:rsidRPr="001B4564">
          <w:rPr>
            <w:rStyle w:val="Hyperkobling"/>
            <w:noProof/>
          </w:rPr>
          <w:t>Underleverandører</w:t>
        </w:r>
        <w:r>
          <w:rPr>
            <w:noProof/>
            <w:webHidden/>
          </w:rPr>
          <w:tab/>
        </w:r>
        <w:r>
          <w:rPr>
            <w:noProof/>
            <w:webHidden/>
          </w:rPr>
          <w:fldChar w:fldCharType="begin"/>
        </w:r>
        <w:r>
          <w:rPr>
            <w:noProof/>
            <w:webHidden/>
          </w:rPr>
          <w:instrText xml:space="preserve"> PAGEREF _Toc233149387 \h </w:instrText>
        </w:r>
        <w:r>
          <w:rPr>
            <w:noProof/>
            <w:webHidden/>
          </w:rPr>
        </w:r>
        <w:r>
          <w:rPr>
            <w:noProof/>
            <w:webHidden/>
          </w:rPr>
          <w:fldChar w:fldCharType="separate"/>
        </w:r>
        <w:r w:rsidR="004853E6">
          <w:rPr>
            <w:noProof/>
            <w:webHidden/>
          </w:rPr>
          <w:t>11</w:t>
        </w:r>
        <w:r>
          <w:rPr>
            <w:noProof/>
            <w:webHidden/>
          </w:rPr>
          <w:fldChar w:fldCharType="end"/>
        </w:r>
      </w:hyperlink>
    </w:p>
    <w:p w14:paraId="71FF9E7C" w14:textId="29969A37" w:rsidR="00C679A5" w:rsidRDefault="00C679A5">
      <w:pPr>
        <w:pStyle w:val="INNH1"/>
        <w:rPr>
          <w:rFonts w:asciiTheme="minorHAnsi" w:eastAsiaTheme="minorEastAsia" w:hAnsiTheme="minorHAnsi" w:cstheme="minorBidi"/>
          <w:noProof/>
          <w:kern w:val="2"/>
          <w:sz w:val="24"/>
          <w:szCs w:val="24"/>
          <w14:ligatures w14:val="standardContextual"/>
        </w:rPr>
      </w:pPr>
      <w:hyperlink w:anchor="_Toc233149388" w:history="1">
        <w:r w:rsidRPr="001B4564">
          <w:rPr>
            <w:rStyle w:val="Hyperkobling"/>
            <w:noProof/>
          </w:rPr>
          <w:t>4</w:t>
        </w:r>
        <w:r>
          <w:rPr>
            <w:rFonts w:asciiTheme="minorHAnsi" w:eastAsiaTheme="minorEastAsia" w:hAnsiTheme="minorHAnsi" w:cstheme="minorBidi"/>
            <w:noProof/>
            <w:kern w:val="2"/>
            <w:sz w:val="24"/>
            <w:szCs w:val="24"/>
            <w14:ligatures w14:val="standardContextual"/>
          </w:rPr>
          <w:tab/>
        </w:r>
        <w:r w:rsidRPr="001B4564">
          <w:rPr>
            <w:rStyle w:val="Hyperkobling"/>
            <w:noProof/>
          </w:rPr>
          <w:t>GENERELLE KRAV TIL ANSKAFFELSEN</w:t>
        </w:r>
        <w:r>
          <w:rPr>
            <w:noProof/>
            <w:webHidden/>
          </w:rPr>
          <w:tab/>
        </w:r>
        <w:r>
          <w:rPr>
            <w:noProof/>
            <w:webHidden/>
          </w:rPr>
          <w:fldChar w:fldCharType="begin"/>
        </w:r>
        <w:r>
          <w:rPr>
            <w:noProof/>
            <w:webHidden/>
          </w:rPr>
          <w:instrText xml:space="preserve"> PAGEREF _Toc233149388 \h </w:instrText>
        </w:r>
        <w:r>
          <w:rPr>
            <w:noProof/>
            <w:webHidden/>
          </w:rPr>
        </w:r>
        <w:r>
          <w:rPr>
            <w:noProof/>
            <w:webHidden/>
          </w:rPr>
          <w:fldChar w:fldCharType="separate"/>
        </w:r>
        <w:r w:rsidR="004853E6">
          <w:rPr>
            <w:noProof/>
            <w:webHidden/>
          </w:rPr>
          <w:t>12</w:t>
        </w:r>
        <w:r>
          <w:rPr>
            <w:noProof/>
            <w:webHidden/>
          </w:rPr>
          <w:fldChar w:fldCharType="end"/>
        </w:r>
      </w:hyperlink>
    </w:p>
    <w:p w14:paraId="766FEC56" w14:textId="482890D9" w:rsidR="00C679A5" w:rsidRDefault="00C679A5">
      <w:pPr>
        <w:pStyle w:val="INNH2"/>
        <w:rPr>
          <w:rFonts w:asciiTheme="minorHAnsi" w:eastAsiaTheme="minorEastAsia" w:hAnsiTheme="minorHAnsi" w:cstheme="minorBidi"/>
          <w:noProof/>
          <w:kern w:val="2"/>
          <w:sz w:val="24"/>
          <w:szCs w:val="24"/>
          <w14:ligatures w14:val="standardContextual"/>
        </w:rPr>
      </w:pPr>
      <w:hyperlink w:anchor="_Toc233149389" w:history="1">
        <w:r w:rsidRPr="001B4564">
          <w:rPr>
            <w:rStyle w:val="Hyperkobling"/>
            <w:noProof/>
            <w14:scene3d>
              <w14:camera w14:prst="orthographicFront"/>
              <w14:lightRig w14:rig="threePt" w14:dir="t">
                <w14:rot w14:lat="0" w14:lon="0" w14:rev="0"/>
              </w14:lightRig>
            </w14:scene3d>
          </w:rPr>
          <w:t>4.1</w:t>
        </w:r>
        <w:r>
          <w:rPr>
            <w:rFonts w:asciiTheme="minorHAnsi" w:eastAsiaTheme="minorEastAsia" w:hAnsiTheme="minorHAnsi" w:cstheme="minorBidi"/>
            <w:noProof/>
            <w:kern w:val="2"/>
            <w:sz w:val="24"/>
            <w:szCs w:val="24"/>
            <w14:ligatures w14:val="standardContextual"/>
          </w:rPr>
          <w:tab/>
        </w:r>
        <w:r w:rsidRPr="001B4564">
          <w:rPr>
            <w:rStyle w:val="Hyperkobling"/>
            <w:noProof/>
          </w:rPr>
          <w:t>Om behandling av personopplysninger i tredjeland (land utenfor EØS)</w:t>
        </w:r>
        <w:r>
          <w:rPr>
            <w:noProof/>
            <w:webHidden/>
          </w:rPr>
          <w:tab/>
        </w:r>
        <w:r>
          <w:rPr>
            <w:noProof/>
            <w:webHidden/>
          </w:rPr>
          <w:fldChar w:fldCharType="begin"/>
        </w:r>
        <w:r>
          <w:rPr>
            <w:noProof/>
            <w:webHidden/>
          </w:rPr>
          <w:instrText xml:space="preserve"> PAGEREF _Toc233149389 \h </w:instrText>
        </w:r>
        <w:r>
          <w:rPr>
            <w:noProof/>
            <w:webHidden/>
          </w:rPr>
        </w:r>
        <w:r>
          <w:rPr>
            <w:noProof/>
            <w:webHidden/>
          </w:rPr>
          <w:fldChar w:fldCharType="separate"/>
        </w:r>
        <w:r w:rsidR="004853E6">
          <w:rPr>
            <w:noProof/>
            <w:webHidden/>
          </w:rPr>
          <w:t>12</w:t>
        </w:r>
        <w:r>
          <w:rPr>
            <w:noProof/>
            <w:webHidden/>
          </w:rPr>
          <w:fldChar w:fldCharType="end"/>
        </w:r>
      </w:hyperlink>
    </w:p>
    <w:p w14:paraId="3ECA91A8" w14:textId="10EECB78" w:rsidR="00C679A5" w:rsidRDefault="00C679A5">
      <w:pPr>
        <w:pStyle w:val="INNH2"/>
        <w:rPr>
          <w:rFonts w:asciiTheme="minorHAnsi" w:eastAsiaTheme="minorEastAsia" w:hAnsiTheme="minorHAnsi" w:cstheme="minorBidi"/>
          <w:noProof/>
          <w:kern w:val="2"/>
          <w:sz w:val="24"/>
          <w:szCs w:val="24"/>
          <w14:ligatures w14:val="standardContextual"/>
        </w:rPr>
      </w:pPr>
      <w:hyperlink w:anchor="_Toc233149390" w:history="1">
        <w:r w:rsidRPr="001B4564">
          <w:rPr>
            <w:rStyle w:val="Hyperkobling"/>
            <w:noProof/>
            <w14:scene3d>
              <w14:camera w14:prst="orthographicFront"/>
              <w14:lightRig w14:rig="threePt" w14:dir="t">
                <w14:rot w14:lat="0" w14:lon="0" w14:rev="0"/>
              </w14:lightRig>
            </w14:scene3d>
          </w:rPr>
          <w:t>4.2</w:t>
        </w:r>
        <w:r>
          <w:rPr>
            <w:rFonts w:asciiTheme="minorHAnsi" w:eastAsiaTheme="minorEastAsia" w:hAnsiTheme="minorHAnsi" w:cstheme="minorBidi"/>
            <w:noProof/>
            <w:kern w:val="2"/>
            <w:sz w:val="24"/>
            <w:szCs w:val="24"/>
            <w14:ligatures w14:val="standardContextual"/>
          </w:rPr>
          <w:tab/>
        </w:r>
        <w:r w:rsidRPr="001B4564">
          <w:rPr>
            <w:rStyle w:val="Hyperkobling"/>
            <w:noProof/>
          </w:rPr>
          <w:t>Krav om språk</w:t>
        </w:r>
        <w:r>
          <w:rPr>
            <w:noProof/>
            <w:webHidden/>
          </w:rPr>
          <w:tab/>
        </w:r>
        <w:r>
          <w:rPr>
            <w:noProof/>
            <w:webHidden/>
          </w:rPr>
          <w:fldChar w:fldCharType="begin"/>
        </w:r>
        <w:r>
          <w:rPr>
            <w:noProof/>
            <w:webHidden/>
          </w:rPr>
          <w:instrText xml:space="preserve"> PAGEREF _Toc233149390 \h </w:instrText>
        </w:r>
        <w:r>
          <w:rPr>
            <w:noProof/>
            <w:webHidden/>
          </w:rPr>
        </w:r>
        <w:r>
          <w:rPr>
            <w:noProof/>
            <w:webHidden/>
          </w:rPr>
          <w:fldChar w:fldCharType="separate"/>
        </w:r>
        <w:r w:rsidR="004853E6">
          <w:rPr>
            <w:noProof/>
            <w:webHidden/>
          </w:rPr>
          <w:t>12</w:t>
        </w:r>
        <w:r>
          <w:rPr>
            <w:noProof/>
            <w:webHidden/>
          </w:rPr>
          <w:fldChar w:fldCharType="end"/>
        </w:r>
      </w:hyperlink>
    </w:p>
    <w:p w14:paraId="7C42C1F4" w14:textId="2DAE8FFB" w:rsidR="00C679A5" w:rsidRDefault="00C679A5">
      <w:pPr>
        <w:pStyle w:val="INNH2"/>
        <w:rPr>
          <w:rFonts w:asciiTheme="minorHAnsi" w:eastAsiaTheme="minorEastAsia" w:hAnsiTheme="minorHAnsi" w:cstheme="minorBidi"/>
          <w:noProof/>
          <w:kern w:val="2"/>
          <w:sz w:val="24"/>
          <w:szCs w:val="24"/>
          <w14:ligatures w14:val="standardContextual"/>
        </w:rPr>
      </w:pPr>
      <w:hyperlink w:anchor="_Toc233149391" w:history="1">
        <w:r w:rsidRPr="001B4564">
          <w:rPr>
            <w:rStyle w:val="Hyperkobling"/>
            <w:noProof/>
            <w14:scene3d>
              <w14:camera w14:prst="orthographicFront"/>
              <w14:lightRig w14:rig="threePt" w14:dir="t">
                <w14:rot w14:lat="0" w14:lon="0" w14:rev="0"/>
              </w14:lightRig>
            </w14:scene3d>
          </w:rPr>
          <w:t>4.3</w:t>
        </w:r>
        <w:r>
          <w:rPr>
            <w:rFonts w:asciiTheme="minorHAnsi" w:eastAsiaTheme="minorEastAsia" w:hAnsiTheme="minorHAnsi" w:cstheme="minorBidi"/>
            <w:noProof/>
            <w:kern w:val="2"/>
            <w:sz w:val="24"/>
            <w:szCs w:val="24"/>
            <w14:ligatures w14:val="standardContextual"/>
          </w:rPr>
          <w:tab/>
        </w:r>
        <w:r w:rsidRPr="001B4564">
          <w:rPr>
            <w:rStyle w:val="Hyperkobling"/>
            <w:noProof/>
          </w:rPr>
          <w:t>Krav til lønns- og arbeidsvilkår</w:t>
        </w:r>
        <w:r>
          <w:rPr>
            <w:noProof/>
            <w:webHidden/>
          </w:rPr>
          <w:tab/>
        </w:r>
        <w:r>
          <w:rPr>
            <w:noProof/>
            <w:webHidden/>
          </w:rPr>
          <w:fldChar w:fldCharType="begin"/>
        </w:r>
        <w:r>
          <w:rPr>
            <w:noProof/>
            <w:webHidden/>
          </w:rPr>
          <w:instrText xml:space="preserve"> PAGEREF _Toc233149391 \h </w:instrText>
        </w:r>
        <w:r>
          <w:rPr>
            <w:noProof/>
            <w:webHidden/>
          </w:rPr>
        </w:r>
        <w:r>
          <w:rPr>
            <w:noProof/>
            <w:webHidden/>
          </w:rPr>
          <w:fldChar w:fldCharType="separate"/>
        </w:r>
        <w:r w:rsidR="004853E6">
          <w:rPr>
            <w:noProof/>
            <w:webHidden/>
          </w:rPr>
          <w:t>13</w:t>
        </w:r>
        <w:r>
          <w:rPr>
            <w:noProof/>
            <w:webHidden/>
          </w:rPr>
          <w:fldChar w:fldCharType="end"/>
        </w:r>
      </w:hyperlink>
    </w:p>
    <w:p w14:paraId="2817AB5F" w14:textId="260690D0" w:rsidR="00C679A5" w:rsidRDefault="00C679A5">
      <w:pPr>
        <w:pStyle w:val="INNH2"/>
        <w:rPr>
          <w:rFonts w:asciiTheme="minorHAnsi" w:eastAsiaTheme="minorEastAsia" w:hAnsiTheme="minorHAnsi" w:cstheme="minorBidi"/>
          <w:noProof/>
          <w:kern w:val="2"/>
          <w:sz w:val="24"/>
          <w:szCs w:val="24"/>
          <w14:ligatures w14:val="standardContextual"/>
        </w:rPr>
      </w:pPr>
      <w:hyperlink w:anchor="_Toc233149392" w:history="1">
        <w:r w:rsidRPr="001B4564">
          <w:rPr>
            <w:rStyle w:val="Hyperkobling"/>
            <w:noProof/>
            <w14:scene3d>
              <w14:camera w14:prst="orthographicFront"/>
              <w14:lightRig w14:rig="threePt" w14:dir="t">
                <w14:rot w14:lat="0" w14:lon="0" w14:rev="0"/>
              </w14:lightRig>
            </w14:scene3d>
          </w:rPr>
          <w:t>4.4</w:t>
        </w:r>
        <w:r>
          <w:rPr>
            <w:rFonts w:asciiTheme="minorHAnsi" w:eastAsiaTheme="minorEastAsia" w:hAnsiTheme="minorHAnsi" w:cstheme="minorBidi"/>
            <w:noProof/>
            <w:kern w:val="2"/>
            <w:sz w:val="24"/>
            <w:szCs w:val="24"/>
            <w14:ligatures w14:val="standardContextual"/>
          </w:rPr>
          <w:tab/>
        </w:r>
        <w:r w:rsidRPr="001B4564">
          <w:rPr>
            <w:rStyle w:val="Hyperkobling"/>
            <w:noProof/>
          </w:rPr>
          <w:t>Miljøkrav</w:t>
        </w:r>
        <w:r>
          <w:rPr>
            <w:noProof/>
            <w:webHidden/>
          </w:rPr>
          <w:tab/>
        </w:r>
        <w:r>
          <w:rPr>
            <w:noProof/>
            <w:webHidden/>
          </w:rPr>
          <w:fldChar w:fldCharType="begin"/>
        </w:r>
        <w:r>
          <w:rPr>
            <w:noProof/>
            <w:webHidden/>
          </w:rPr>
          <w:instrText xml:space="preserve"> PAGEREF _Toc233149392 \h </w:instrText>
        </w:r>
        <w:r>
          <w:rPr>
            <w:noProof/>
            <w:webHidden/>
          </w:rPr>
        </w:r>
        <w:r>
          <w:rPr>
            <w:noProof/>
            <w:webHidden/>
          </w:rPr>
          <w:fldChar w:fldCharType="separate"/>
        </w:r>
        <w:r w:rsidR="004853E6">
          <w:rPr>
            <w:noProof/>
            <w:webHidden/>
          </w:rPr>
          <w:t>13</w:t>
        </w:r>
        <w:r>
          <w:rPr>
            <w:noProof/>
            <w:webHidden/>
          </w:rPr>
          <w:fldChar w:fldCharType="end"/>
        </w:r>
      </w:hyperlink>
    </w:p>
    <w:p w14:paraId="2F162D8F" w14:textId="1483729E" w:rsidR="00C679A5" w:rsidRDefault="00C679A5">
      <w:pPr>
        <w:pStyle w:val="INNH1"/>
        <w:rPr>
          <w:rFonts w:asciiTheme="minorHAnsi" w:eastAsiaTheme="minorEastAsia" w:hAnsiTheme="minorHAnsi" w:cstheme="minorBidi"/>
          <w:noProof/>
          <w:kern w:val="2"/>
          <w:sz w:val="24"/>
          <w:szCs w:val="24"/>
          <w14:ligatures w14:val="standardContextual"/>
        </w:rPr>
      </w:pPr>
      <w:hyperlink w:anchor="_Toc233149393" w:history="1">
        <w:r w:rsidRPr="001B4564">
          <w:rPr>
            <w:rStyle w:val="Hyperkobling"/>
            <w:noProof/>
          </w:rPr>
          <w:t>5</w:t>
        </w:r>
        <w:r>
          <w:rPr>
            <w:rFonts w:asciiTheme="minorHAnsi" w:eastAsiaTheme="minorEastAsia" w:hAnsiTheme="minorHAnsi" w:cstheme="minorBidi"/>
            <w:noProof/>
            <w:kern w:val="2"/>
            <w:sz w:val="24"/>
            <w:szCs w:val="24"/>
            <w14:ligatures w14:val="standardContextual"/>
          </w:rPr>
          <w:tab/>
        </w:r>
        <w:r w:rsidRPr="001B4564">
          <w:rPr>
            <w:rStyle w:val="Hyperkobling"/>
            <w:noProof/>
          </w:rPr>
          <w:t>KRAVSPESIFIKASJON</w:t>
        </w:r>
        <w:r>
          <w:rPr>
            <w:noProof/>
            <w:webHidden/>
          </w:rPr>
          <w:tab/>
        </w:r>
        <w:r>
          <w:rPr>
            <w:noProof/>
            <w:webHidden/>
          </w:rPr>
          <w:fldChar w:fldCharType="begin"/>
        </w:r>
        <w:r>
          <w:rPr>
            <w:noProof/>
            <w:webHidden/>
          </w:rPr>
          <w:instrText xml:space="preserve"> PAGEREF _Toc233149393 \h </w:instrText>
        </w:r>
        <w:r>
          <w:rPr>
            <w:noProof/>
            <w:webHidden/>
          </w:rPr>
        </w:r>
        <w:r>
          <w:rPr>
            <w:noProof/>
            <w:webHidden/>
          </w:rPr>
          <w:fldChar w:fldCharType="separate"/>
        </w:r>
        <w:r w:rsidR="004853E6">
          <w:rPr>
            <w:noProof/>
            <w:webHidden/>
          </w:rPr>
          <w:t>14</w:t>
        </w:r>
        <w:r>
          <w:rPr>
            <w:noProof/>
            <w:webHidden/>
          </w:rPr>
          <w:fldChar w:fldCharType="end"/>
        </w:r>
      </w:hyperlink>
    </w:p>
    <w:p w14:paraId="00DE9CD2" w14:textId="60B8F7A7" w:rsidR="00C679A5" w:rsidRDefault="00C679A5">
      <w:pPr>
        <w:pStyle w:val="INNH2"/>
        <w:rPr>
          <w:rFonts w:asciiTheme="minorHAnsi" w:eastAsiaTheme="minorEastAsia" w:hAnsiTheme="minorHAnsi" w:cstheme="minorBidi"/>
          <w:noProof/>
          <w:kern w:val="2"/>
          <w:sz w:val="24"/>
          <w:szCs w:val="24"/>
          <w14:ligatures w14:val="standardContextual"/>
        </w:rPr>
      </w:pPr>
      <w:hyperlink w:anchor="_Toc233149394" w:history="1">
        <w:r w:rsidRPr="001B4564">
          <w:rPr>
            <w:rStyle w:val="Hyperkobling"/>
            <w:noProof/>
            <w14:scene3d>
              <w14:camera w14:prst="orthographicFront"/>
              <w14:lightRig w14:rig="threePt" w14:dir="t">
                <w14:rot w14:lat="0" w14:lon="0" w14:rev="0"/>
              </w14:lightRig>
            </w14:scene3d>
          </w:rPr>
          <w:t>5.1</w:t>
        </w:r>
        <w:r>
          <w:rPr>
            <w:rFonts w:asciiTheme="minorHAnsi" w:eastAsiaTheme="minorEastAsia" w:hAnsiTheme="minorHAnsi" w:cstheme="minorBidi"/>
            <w:noProof/>
            <w:kern w:val="2"/>
            <w:sz w:val="24"/>
            <w:szCs w:val="24"/>
            <w14:ligatures w14:val="standardContextual"/>
          </w:rPr>
          <w:tab/>
        </w:r>
        <w:r w:rsidRPr="001B4564">
          <w:rPr>
            <w:rStyle w:val="Hyperkobling"/>
            <w:noProof/>
          </w:rPr>
          <w:t>Krav til oppdraget</w:t>
        </w:r>
        <w:r>
          <w:rPr>
            <w:noProof/>
            <w:webHidden/>
          </w:rPr>
          <w:tab/>
        </w:r>
        <w:r>
          <w:rPr>
            <w:noProof/>
            <w:webHidden/>
          </w:rPr>
          <w:fldChar w:fldCharType="begin"/>
        </w:r>
        <w:r>
          <w:rPr>
            <w:noProof/>
            <w:webHidden/>
          </w:rPr>
          <w:instrText xml:space="preserve"> PAGEREF _Toc233149394 \h </w:instrText>
        </w:r>
        <w:r>
          <w:rPr>
            <w:noProof/>
            <w:webHidden/>
          </w:rPr>
        </w:r>
        <w:r>
          <w:rPr>
            <w:noProof/>
            <w:webHidden/>
          </w:rPr>
          <w:fldChar w:fldCharType="separate"/>
        </w:r>
        <w:r w:rsidR="004853E6">
          <w:rPr>
            <w:noProof/>
            <w:webHidden/>
          </w:rPr>
          <w:t>14</w:t>
        </w:r>
        <w:r>
          <w:rPr>
            <w:noProof/>
            <w:webHidden/>
          </w:rPr>
          <w:fldChar w:fldCharType="end"/>
        </w:r>
      </w:hyperlink>
    </w:p>
    <w:p w14:paraId="7732DDE8" w14:textId="4462DBA1" w:rsidR="00C679A5" w:rsidRDefault="00C679A5">
      <w:pPr>
        <w:pStyle w:val="INNH2"/>
        <w:rPr>
          <w:rFonts w:asciiTheme="minorHAnsi" w:eastAsiaTheme="minorEastAsia" w:hAnsiTheme="minorHAnsi" w:cstheme="minorBidi"/>
          <w:noProof/>
          <w:kern w:val="2"/>
          <w:sz w:val="24"/>
          <w:szCs w:val="24"/>
          <w14:ligatures w14:val="standardContextual"/>
        </w:rPr>
      </w:pPr>
      <w:hyperlink w:anchor="_Toc233149395" w:history="1">
        <w:r w:rsidRPr="001B4564">
          <w:rPr>
            <w:rStyle w:val="Hyperkobling"/>
            <w:noProof/>
            <w14:scene3d>
              <w14:camera w14:prst="orthographicFront"/>
              <w14:lightRig w14:rig="threePt" w14:dir="t">
                <w14:rot w14:lat="0" w14:lon="0" w14:rev="0"/>
              </w14:lightRig>
            </w14:scene3d>
          </w:rPr>
          <w:t>5.2</w:t>
        </w:r>
        <w:r>
          <w:rPr>
            <w:rFonts w:asciiTheme="minorHAnsi" w:eastAsiaTheme="minorEastAsia" w:hAnsiTheme="minorHAnsi" w:cstheme="minorBidi"/>
            <w:noProof/>
            <w:kern w:val="2"/>
            <w:sz w:val="24"/>
            <w:szCs w:val="24"/>
            <w14:ligatures w14:val="standardContextual"/>
          </w:rPr>
          <w:tab/>
        </w:r>
        <w:r w:rsidRPr="001B4564">
          <w:rPr>
            <w:rStyle w:val="Hyperkobling"/>
            <w:noProof/>
          </w:rPr>
          <w:t>Hovedproblemstillinger som ønskes belyst</w:t>
        </w:r>
        <w:r>
          <w:rPr>
            <w:noProof/>
            <w:webHidden/>
          </w:rPr>
          <w:tab/>
        </w:r>
        <w:r>
          <w:rPr>
            <w:noProof/>
            <w:webHidden/>
          </w:rPr>
          <w:fldChar w:fldCharType="begin"/>
        </w:r>
        <w:r>
          <w:rPr>
            <w:noProof/>
            <w:webHidden/>
          </w:rPr>
          <w:instrText xml:space="preserve"> PAGEREF _Toc233149395 \h </w:instrText>
        </w:r>
        <w:r>
          <w:rPr>
            <w:noProof/>
            <w:webHidden/>
          </w:rPr>
        </w:r>
        <w:r>
          <w:rPr>
            <w:noProof/>
            <w:webHidden/>
          </w:rPr>
          <w:fldChar w:fldCharType="separate"/>
        </w:r>
        <w:r w:rsidR="004853E6">
          <w:rPr>
            <w:noProof/>
            <w:webHidden/>
          </w:rPr>
          <w:t>15</w:t>
        </w:r>
        <w:r>
          <w:rPr>
            <w:noProof/>
            <w:webHidden/>
          </w:rPr>
          <w:fldChar w:fldCharType="end"/>
        </w:r>
      </w:hyperlink>
    </w:p>
    <w:p w14:paraId="75780145" w14:textId="7D04AA9B" w:rsidR="00C679A5" w:rsidRDefault="00C679A5">
      <w:pPr>
        <w:pStyle w:val="INNH2"/>
        <w:rPr>
          <w:rFonts w:asciiTheme="minorHAnsi" w:eastAsiaTheme="minorEastAsia" w:hAnsiTheme="minorHAnsi" w:cstheme="minorBidi"/>
          <w:noProof/>
          <w:kern w:val="2"/>
          <w:sz w:val="24"/>
          <w:szCs w:val="24"/>
          <w14:ligatures w14:val="standardContextual"/>
        </w:rPr>
      </w:pPr>
      <w:hyperlink w:anchor="_Toc233149396" w:history="1">
        <w:r w:rsidRPr="001B4564">
          <w:rPr>
            <w:rStyle w:val="Hyperkobling"/>
            <w:noProof/>
            <w14:scene3d>
              <w14:camera w14:prst="orthographicFront"/>
              <w14:lightRig w14:rig="threePt" w14:dir="t">
                <w14:rot w14:lat="0" w14:lon="0" w14:rev="0"/>
              </w14:lightRig>
            </w14:scene3d>
          </w:rPr>
          <w:t>5.3</w:t>
        </w:r>
        <w:r>
          <w:rPr>
            <w:rFonts w:asciiTheme="minorHAnsi" w:eastAsiaTheme="minorEastAsia" w:hAnsiTheme="minorHAnsi" w:cstheme="minorBidi"/>
            <w:noProof/>
            <w:kern w:val="2"/>
            <w:sz w:val="24"/>
            <w:szCs w:val="24"/>
            <w14:ligatures w14:val="standardContextual"/>
          </w:rPr>
          <w:tab/>
        </w:r>
        <w:r w:rsidRPr="001B4564">
          <w:rPr>
            <w:rStyle w:val="Hyperkobling"/>
            <w:noProof/>
          </w:rPr>
          <w:t>Universell utforming</w:t>
        </w:r>
        <w:r>
          <w:rPr>
            <w:noProof/>
            <w:webHidden/>
          </w:rPr>
          <w:tab/>
        </w:r>
        <w:r>
          <w:rPr>
            <w:noProof/>
            <w:webHidden/>
          </w:rPr>
          <w:fldChar w:fldCharType="begin"/>
        </w:r>
        <w:r>
          <w:rPr>
            <w:noProof/>
            <w:webHidden/>
          </w:rPr>
          <w:instrText xml:space="preserve"> PAGEREF _Toc233149396 \h </w:instrText>
        </w:r>
        <w:r>
          <w:rPr>
            <w:noProof/>
            <w:webHidden/>
          </w:rPr>
        </w:r>
        <w:r>
          <w:rPr>
            <w:noProof/>
            <w:webHidden/>
          </w:rPr>
          <w:fldChar w:fldCharType="separate"/>
        </w:r>
        <w:r w:rsidR="004853E6">
          <w:rPr>
            <w:noProof/>
            <w:webHidden/>
          </w:rPr>
          <w:t>16</w:t>
        </w:r>
        <w:r>
          <w:rPr>
            <w:noProof/>
            <w:webHidden/>
          </w:rPr>
          <w:fldChar w:fldCharType="end"/>
        </w:r>
      </w:hyperlink>
    </w:p>
    <w:p w14:paraId="17D5A057" w14:textId="59E5672F" w:rsidR="00C679A5" w:rsidRDefault="00C679A5">
      <w:pPr>
        <w:pStyle w:val="INNH2"/>
        <w:rPr>
          <w:rFonts w:asciiTheme="minorHAnsi" w:eastAsiaTheme="minorEastAsia" w:hAnsiTheme="minorHAnsi" w:cstheme="minorBidi"/>
          <w:noProof/>
          <w:kern w:val="2"/>
          <w:sz w:val="24"/>
          <w:szCs w:val="24"/>
          <w14:ligatures w14:val="standardContextual"/>
        </w:rPr>
      </w:pPr>
      <w:hyperlink w:anchor="_Toc233149397" w:history="1">
        <w:r w:rsidRPr="001B4564">
          <w:rPr>
            <w:rStyle w:val="Hyperkobling"/>
            <w:noProof/>
            <w:lang w:eastAsia="en-US"/>
            <w14:scene3d>
              <w14:camera w14:prst="orthographicFront"/>
              <w14:lightRig w14:rig="threePt" w14:dir="t">
                <w14:rot w14:lat="0" w14:lon="0" w14:rev="0"/>
              </w14:lightRig>
            </w14:scene3d>
          </w:rPr>
          <w:t>5.4</w:t>
        </w:r>
        <w:r>
          <w:rPr>
            <w:rFonts w:asciiTheme="minorHAnsi" w:eastAsiaTheme="minorEastAsia" w:hAnsiTheme="minorHAnsi" w:cstheme="minorBidi"/>
            <w:noProof/>
            <w:kern w:val="2"/>
            <w:sz w:val="24"/>
            <w:szCs w:val="24"/>
            <w14:ligatures w14:val="standardContextual"/>
          </w:rPr>
          <w:tab/>
        </w:r>
        <w:r w:rsidRPr="001B4564">
          <w:rPr>
            <w:rStyle w:val="Hyperkobling"/>
            <w:noProof/>
          </w:rPr>
          <w:t>Opsjon</w:t>
        </w:r>
        <w:r>
          <w:rPr>
            <w:noProof/>
            <w:webHidden/>
          </w:rPr>
          <w:tab/>
        </w:r>
        <w:r>
          <w:rPr>
            <w:noProof/>
            <w:webHidden/>
          </w:rPr>
          <w:fldChar w:fldCharType="begin"/>
        </w:r>
        <w:r>
          <w:rPr>
            <w:noProof/>
            <w:webHidden/>
          </w:rPr>
          <w:instrText xml:space="preserve"> PAGEREF _Toc233149397 \h </w:instrText>
        </w:r>
        <w:r>
          <w:rPr>
            <w:noProof/>
            <w:webHidden/>
          </w:rPr>
        </w:r>
        <w:r>
          <w:rPr>
            <w:noProof/>
            <w:webHidden/>
          </w:rPr>
          <w:fldChar w:fldCharType="separate"/>
        </w:r>
        <w:r w:rsidR="004853E6">
          <w:rPr>
            <w:noProof/>
            <w:webHidden/>
          </w:rPr>
          <w:t>17</w:t>
        </w:r>
        <w:r>
          <w:rPr>
            <w:noProof/>
            <w:webHidden/>
          </w:rPr>
          <w:fldChar w:fldCharType="end"/>
        </w:r>
      </w:hyperlink>
    </w:p>
    <w:p w14:paraId="7974EF36" w14:textId="1CBF2B5B" w:rsidR="00C679A5" w:rsidRDefault="00C679A5">
      <w:pPr>
        <w:pStyle w:val="INNH2"/>
        <w:rPr>
          <w:rFonts w:asciiTheme="minorHAnsi" w:eastAsiaTheme="minorEastAsia" w:hAnsiTheme="minorHAnsi" w:cstheme="minorBidi"/>
          <w:noProof/>
          <w:kern w:val="2"/>
          <w:sz w:val="24"/>
          <w:szCs w:val="24"/>
          <w14:ligatures w14:val="standardContextual"/>
        </w:rPr>
      </w:pPr>
      <w:hyperlink w:anchor="_Toc233149398" w:history="1">
        <w:r w:rsidRPr="001B4564">
          <w:rPr>
            <w:rStyle w:val="Hyperkobling"/>
            <w:noProof/>
            <w14:scene3d>
              <w14:camera w14:prst="orthographicFront"/>
              <w14:lightRig w14:rig="threePt" w14:dir="t">
                <w14:rot w14:lat="0" w14:lon="0" w14:rev="0"/>
              </w14:lightRig>
            </w14:scene3d>
          </w:rPr>
          <w:t>5.5</w:t>
        </w:r>
        <w:r>
          <w:rPr>
            <w:rFonts w:asciiTheme="minorHAnsi" w:eastAsiaTheme="minorEastAsia" w:hAnsiTheme="minorHAnsi" w:cstheme="minorBidi"/>
            <w:noProof/>
            <w:kern w:val="2"/>
            <w:sz w:val="24"/>
            <w:szCs w:val="24"/>
            <w14:ligatures w14:val="standardContextual"/>
          </w:rPr>
          <w:tab/>
        </w:r>
        <w:r w:rsidRPr="001B4564">
          <w:rPr>
            <w:rStyle w:val="Hyperkobling"/>
            <w:noProof/>
          </w:rPr>
          <w:t>Prisindeksklausul</w:t>
        </w:r>
        <w:r>
          <w:rPr>
            <w:noProof/>
            <w:webHidden/>
          </w:rPr>
          <w:tab/>
        </w:r>
        <w:r>
          <w:rPr>
            <w:noProof/>
            <w:webHidden/>
          </w:rPr>
          <w:fldChar w:fldCharType="begin"/>
        </w:r>
        <w:r>
          <w:rPr>
            <w:noProof/>
            <w:webHidden/>
          </w:rPr>
          <w:instrText xml:space="preserve"> PAGEREF _Toc233149398 \h </w:instrText>
        </w:r>
        <w:r>
          <w:rPr>
            <w:noProof/>
            <w:webHidden/>
          </w:rPr>
        </w:r>
        <w:r>
          <w:rPr>
            <w:noProof/>
            <w:webHidden/>
          </w:rPr>
          <w:fldChar w:fldCharType="separate"/>
        </w:r>
        <w:r w:rsidR="004853E6">
          <w:rPr>
            <w:noProof/>
            <w:webHidden/>
          </w:rPr>
          <w:t>17</w:t>
        </w:r>
        <w:r>
          <w:rPr>
            <w:noProof/>
            <w:webHidden/>
          </w:rPr>
          <w:fldChar w:fldCharType="end"/>
        </w:r>
      </w:hyperlink>
    </w:p>
    <w:p w14:paraId="1609E102" w14:textId="0FD5FF73" w:rsidR="00C679A5" w:rsidRDefault="00C679A5">
      <w:pPr>
        <w:pStyle w:val="INNH2"/>
        <w:rPr>
          <w:rFonts w:asciiTheme="minorHAnsi" w:eastAsiaTheme="minorEastAsia" w:hAnsiTheme="minorHAnsi" w:cstheme="minorBidi"/>
          <w:noProof/>
          <w:kern w:val="2"/>
          <w:sz w:val="24"/>
          <w:szCs w:val="24"/>
          <w14:ligatures w14:val="standardContextual"/>
        </w:rPr>
      </w:pPr>
      <w:hyperlink w:anchor="_Toc233149399" w:history="1">
        <w:r w:rsidRPr="001B4564">
          <w:rPr>
            <w:rStyle w:val="Hyperkobling"/>
            <w:noProof/>
            <w14:scene3d>
              <w14:camera w14:prst="orthographicFront"/>
              <w14:lightRig w14:rig="threePt" w14:dir="t">
                <w14:rot w14:lat="0" w14:lon="0" w14:rev="0"/>
              </w14:lightRig>
            </w14:scene3d>
          </w:rPr>
          <w:t>5.6</w:t>
        </w:r>
        <w:r>
          <w:rPr>
            <w:rFonts w:asciiTheme="minorHAnsi" w:eastAsiaTheme="minorEastAsia" w:hAnsiTheme="minorHAnsi" w:cstheme="minorBidi"/>
            <w:noProof/>
            <w:kern w:val="2"/>
            <w:sz w:val="24"/>
            <w:szCs w:val="24"/>
            <w14:ligatures w14:val="standardContextual"/>
          </w:rPr>
          <w:tab/>
        </w:r>
        <w:r w:rsidRPr="001B4564">
          <w:rPr>
            <w:rStyle w:val="Hyperkobling"/>
            <w:noProof/>
          </w:rPr>
          <w:t>Andre endringsklausuler</w:t>
        </w:r>
        <w:r>
          <w:rPr>
            <w:noProof/>
            <w:webHidden/>
          </w:rPr>
          <w:tab/>
        </w:r>
        <w:r>
          <w:rPr>
            <w:noProof/>
            <w:webHidden/>
          </w:rPr>
          <w:fldChar w:fldCharType="begin"/>
        </w:r>
        <w:r>
          <w:rPr>
            <w:noProof/>
            <w:webHidden/>
          </w:rPr>
          <w:instrText xml:space="preserve"> PAGEREF _Toc233149399 \h </w:instrText>
        </w:r>
        <w:r>
          <w:rPr>
            <w:noProof/>
            <w:webHidden/>
          </w:rPr>
        </w:r>
        <w:r>
          <w:rPr>
            <w:noProof/>
            <w:webHidden/>
          </w:rPr>
          <w:fldChar w:fldCharType="separate"/>
        </w:r>
        <w:r w:rsidR="004853E6">
          <w:rPr>
            <w:noProof/>
            <w:webHidden/>
          </w:rPr>
          <w:t>18</w:t>
        </w:r>
        <w:r>
          <w:rPr>
            <w:noProof/>
            <w:webHidden/>
          </w:rPr>
          <w:fldChar w:fldCharType="end"/>
        </w:r>
      </w:hyperlink>
    </w:p>
    <w:p w14:paraId="1409BCE8" w14:textId="65BE1155" w:rsidR="00C679A5" w:rsidRDefault="00C679A5">
      <w:pPr>
        <w:pStyle w:val="INNH2"/>
        <w:rPr>
          <w:rFonts w:asciiTheme="minorHAnsi" w:eastAsiaTheme="minorEastAsia" w:hAnsiTheme="minorHAnsi" w:cstheme="minorBidi"/>
          <w:noProof/>
          <w:kern w:val="2"/>
          <w:sz w:val="24"/>
          <w:szCs w:val="24"/>
          <w14:ligatures w14:val="standardContextual"/>
        </w:rPr>
      </w:pPr>
      <w:hyperlink w:anchor="_Toc233149400" w:history="1">
        <w:r w:rsidRPr="001B4564">
          <w:rPr>
            <w:rStyle w:val="Hyperkobling"/>
            <w:noProof/>
            <w14:scene3d>
              <w14:camera w14:prst="orthographicFront"/>
              <w14:lightRig w14:rig="threePt" w14:dir="t">
                <w14:rot w14:lat="0" w14:lon="0" w14:rev="0"/>
              </w14:lightRig>
            </w14:scene3d>
          </w:rPr>
          <w:t>5.7</w:t>
        </w:r>
        <w:r>
          <w:rPr>
            <w:rFonts w:asciiTheme="minorHAnsi" w:eastAsiaTheme="minorEastAsia" w:hAnsiTheme="minorHAnsi" w:cstheme="minorBidi"/>
            <w:noProof/>
            <w:kern w:val="2"/>
            <w:sz w:val="24"/>
            <w:szCs w:val="24"/>
            <w14:ligatures w14:val="standardContextual"/>
          </w:rPr>
          <w:tab/>
        </w:r>
        <w:r w:rsidRPr="001B4564">
          <w:rPr>
            <w:rStyle w:val="Hyperkobling"/>
            <w:noProof/>
          </w:rPr>
          <w:t>Framdrift og rapportering</w:t>
        </w:r>
        <w:r>
          <w:rPr>
            <w:noProof/>
            <w:webHidden/>
          </w:rPr>
          <w:tab/>
        </w:r>
        <w:r>
          <w:rPr>
            <w:noProof/>
            <w:webHidden/>
          </w:rPr>
          <w:fldChar w:fldCharType="begin"/>
        </w:r>
        <w:r>
          <w:rPr>
            <w:noProof/>
            <w:webHidden/>
          </w:rPr>
          <w:instrText xml:space="preserve"> PAGEREF _Toc233149400 \h </w:instrText>
        </w:r>
        <w:r>
          <w:rPr>
            <w:noProof/>
            <w:webHidden/>
          </w:rPr>
        </w:r>
        <w:r>
          <w:rPr>
            <w:noProof/>
            <w:webHidden/>
          </w:rPr>
          <w:fldChar w:fldCharType="separate"/>
        </w:r>
        <w:r w:rsidR="004853E6">
          <w:rPr>
            <w:noProof/>
            <w:webHidden/>
          </w:rPr>
          <w:t>18</w:t>
        </w:r>
        <w:r>
          <w:rPr>
            <w:noProof/>
            <w:webHidden/>
          </w:rPr>
          <w:fldChar w:fldCharType="end"/>
        </w:r>
      </w:hyperlink>
    </w:p>
    <w:p w14:paraId="54A0C614" w14:textId="417E3386" w:rsidR="00C679A5" w:rsidRDefault="00C679A5">
      <w:pPr>
        <w:pStyle w:val="INNH1"/>
        <w:rPr>
          <w:rFonts w:asciiTheme="minorHAnsi" w:eastAsiaTheme="minorEastAsia" w:hAnsiTheme="minorHAnsi" w:cstheme="minorBidi"/>
          <w:noProof/>
          <w:kern w:val="2"/>
          <w:sz w:val="24"/>
          <w:szCs w:val="24"/>
          <w14:ligatures w14:val="standardContextual"/>
        </w:rPr>
      </w:pPr>
      <w:hyperlink w:anchor="_Toc233149401" w:history="1">
        <w:r w:rsidRPr="001B4564">
          <w:rPr>
            <w:rStyle w:val="Hyperkobling"/>
            <w:noProof/>
          </w:rPr>
          <w:t>6</w:t>
        </w:r>
        <w:r>
          <w:rPr>
            <w:rFonts w:asciiTheme="minorHAnsi" w:eastAsiaTheme="minorEastAsia" w:hAnsiTheme="minorHAnsi" w:cstheme="minorBidi"/>
            <w:noProof/>
            <w:kern w:val="2"/>
            <w:sz w:val="24"/>
            <w:szCs w:val="24"/>
            <w14:ligatures w14:val="standardContextual"/>
          </w:rPr>
          <w:tab/>
        </w:r>
        <w:r w:rsidRPr="001B4564">
          <w:rPr>
            <w:rStyle w:val="Hyperkobling"/>
            <w:noProof/>
          </w:rPr>
          <w:t>TILDELINGSKRITERIER</w:t>
        </w:r>
        <w:r>
          <w:rPr>
            <w:noProof/>
            <w:webHidden/>
          </w:rPr>
          <w:tab/>
        </w:r>
        <w:r>
          <w:rPr>
            <w:noProof/>
            <w:webHidden/>
          </w:rPr>
          <w:fldChar w:fldCharType="begin"/>
        </w:r>
        <w:r>
          <w:rPr>
            <w:noProof/>
            <w:webHidden/>
          </w:rPr>
          <w:instrText xml:space="preserve"> PAGEREF _Toc233149401 \h </w:instrText>
        </w:r>
        <w:r>
          <w:rPr>
            <w:noProof/>
            <w:webHidden/>
          </w:rPr>
        </w:r>
        <w:r>
          <w:rPr>
            <w:noProof/>
            <w:webHidden/>
          </w:rPr>
          <w:fldChar w:fldCharType="separate"/>
        </w:r>
        <w:r w:rsidR="004853E6">
          <w:rPr>
            <w:noProof/>
            <w:webHidden/>
          </w:rPr>
          <w:t>19</w:t>
        </w:r>
        <w:r>
          <w:rPr>
            <w:noProof/>
            <w:webHidden/>
          </w:rPr>
          <w:fldChar w:fldCharType="end"/>
        </w:r>
      </w:hyperlink>
    </w:p>
    <w:p w14:paraId="36DBD724" w14:textId="2D87AA47" w:rsidR="00C679A5" w:rsidRDefault="00C679A5">
      <w:pPr>
        <w:pStyle w:val="INNH2"/>
        <w:rPr>
          <w:rFonts w:asciiTheme="minorHAnsi" w:eastAsiaTheme="minorEastAsia" w:hAnsiTheme="minorHAnsi" w:cstheme="minorBidi"/>
          <w:noProof/>
          <w:kern w:val="2"/>
          <w:sz w:val="24"/>
          <w:szCs w:val="24"/>
          <w14:ligatures w14:val="standardContextual"/>
        </w:rPr>
      </w:pPr>
      <w:hyperlink w:anchor="_Toc233149402" w:history="1">
        <w:r w:rsidRPr="001B4564">
          <w:rPr>
            <w:rStyle w:val="Hyperkobling"/>
            <w:noProof/>
            <w14:scene3d>
              <w14:camera w14:prst="orthographicFront"/>
              <w14:lightRig w14:rig="threePt" w14:dir="t">
                <w14:rot w14:lat="0" w14:lon="0" w14:rev="0"/>
              </w14:lightRig>
            </w14:scene3d>
          </w:rPr>
          <w:t>6.1</w:t>
        </w:r>
        <w:r>
          <w:rPr>
            <w:rFonts w:asciiTheme="minorHAnsi" w:eastAsiaTheme="minorEastAsia" w:hAnsiTheme="minorHAnsi" w:cstheme="minorBidi"/>
            <w:noProof/>
            <w:kern w:val="2"/>
            <w:sz w:val="24"/>
            <w:szCs w:val="24"/>
            <w14:ligatures w14:val="standardContextual"/>
          </w:rPr>
          <w:tab/>
        </w:r>
        <w:r w:rsidRPr="001B4564">
          <w:rPr>
            <w:rStyle w:val="Hyperkobling"/>
            <w:noProof/>
          </w:rPr>
          <w:t>Beskrivelse av tildelingskriteriene</w:t>
        </w:r>
        <w:r>
          <w:rPr>
            <w:noProof/>
            <w:webHidden/>
          </w:rPr>
          <w:tab/>
        </w:r>
        <w:r>
          <w:rPr>
            <w:noProof/>
            <w:webHidden/>
          </w:rPr>
          <w:fldChar w:fldCharType="begin"/>
        </w:r>
        <w:r>
          <w:rPr>
            <w:noProof/>
            <w:webHidden/>
          </w:rPr>
          <w:instrText xml:space="preserve"> PAGEREF _Toc233149402 \h </w:instrText>
        </w:r>
        <w:r>
          <w:rPr>
            <w:noProof/>
            <w:webHidden/>
          </w:rPr>
        </w:r>
        <w:r>
          <w:rPr>
            <w:noProof/>
            <w:webHidden/>
          </w:rPr>
          <w:fldChar w:fldCharType="separate"/>
        </w:r>
        <w:r w:rsidR="004853E6">
          <w:rPr>
            <w:noProof/>
            <w:webHidden/>
          </w:rPr>
          <w:t>19</w:t>
        </w:r>
        <w:r>
          <w:rPr>
            <w:noProof/>
            <w:webHidden/>
          </w:rPr>
          <w:fldChar w:fldCharType="end"/>
        </w:r>
      </w:hyperlink>
    </w:p>
    <w:p w14:paraId="2AD94CCE" w14:textId="2F75DF97" w:rsidR="00C679A5" w:rsidRDefault="00C679A5">
      <w:pPr>
        <w:pStyle w:val="INNH2"/>
        <w:rPr>
          <w:rFonts w:asciiTheme="minorHAnsi" w:eastAsiaTheme="minorEastAsia" w:hAnsiTheme="minorHAnsi" w:cstheme="minorBidi"/>
          <w:noProof/>
          <w:kern w:val="2"/>
          <w:sz w:val="24"/>
          <w:szCs w:val="24"/>
          <w14:ligatures w14:val="standardContextual"/>
        </w:rPr>
      </w:pPr>
      <w:hyperlink w:anchor="_Toc233149403" w:history="1">
        <w:r w:rsidRPr="001B4564">
          <w:rPr>
            <w:rStyle w:val="Hyperkobling"/>
            <w:noProof/>
            <w14:scene3d>
              <w14:camera w14:prst="orthographicFront"/>
              <w14:lightRig w14:rig="threePt" w14:dir="t">
                <w14:rot w14:lat="0" w14:lon="0" w14:rev="0"/>
              </w14:lightRig>
            </w14:scene3d>
          </w:rPr>
          <w:t>6.2</w:t>
        </w:r>
        <w:r>
          <w:rPr>
            <w:rFonts w:asciiTheme="minorHAnsi" w:eastAsiaTheme="minorEastAsia" w:hAnsiTheme="minorHAnsi" w:cstheme="minorBidi"/>
            <w:noProof/>
            <w:kern w:val="2"/>
            <w:sz w:val="24"/>
            <w:szCs w:val="24"/>
            <w14:ligatures w14:val="standardContextual"/>
          </w:rPr>
          <w:tab/>
        </w:r>
        <w:r w:rsidRPr="001B4564">
          <w:rPr>
            <w:rStyle w:val="Hyperkobling"/>
            <w:noProof/>
          </w:rPr>
          <w:t>Vurderingsmetode</w:t>
        </w:r>
        <w:r>
          <w:rPr>
            <w:noProof/>
            <w:webHidden/>
          </w:rPr>
          <w:tab/>
        </w:r>
        <w:r>
          <w:rPr>
            <w:noProof/>
            <w:webHidden/>
          </w:rPr>
          <w:fldChar w:fldCharType="begin"/>
        </w:r>
        <w:r>
          <w:rPr>
            <w:noProof/>
            <w:webHidden/>
          </w:rPr>
          <w:instrText xml:space="preserve"> PAGEREF _Toc233149403 \h </w:instrText>
        </w:r>
        <w:r>
          <w:rPr>
            <w:noProof/>
            <w:webHidden/>
          </w:rPr>
        </w:r>
        <w:r>
          <w:rPr>
            <w:noProof/>
            <w:webHidden/>
          </w:rPr>
          <w:fldChar w:fldCharType="separate"/>
        </w:r>
        <w:r w:rsidR="004853E6">
          <w:rPr>
            <w:noProof/>
            <w:webHidden/>
          </w:rPr>
          <w:t>21</w:t>
        </w:r>
        <w:r>
          <w:rPr>
            <w:noProof/>
            <w:webHidden/>
          </w:rPr>
          <w:fldChar w:fldCharType="end"/>
        </w:r>
      </w:hyperlink>
    </w:p>
    <w:p w14:paraId="6D6454AC" w14:textId="3F67ED36" w:rsidR="00C679A5" w:rsidRDefault="00C679A5">
      <w:pPr>
        <w:pStyle w:val="INNH1"/>
        <w:rPr>
          <w:rFonts w:asciiTheme="minorHAnsi" w:eastAsiaTheme="minorEastAsia" w:hAnsiTheme="minorHAnsi" w:cstheme="minorBidi"/>
          <w:noProof/>
          <w:kern w:val="2"/>
          <w:sz w:val="24"/>
          <w:szCs w:val="24"/>
          <w14:ligatures w14:val="standardContextual"/>
        </w:rPr>
      </w:pPr>
      <w:hyperlink w:anchor="_Toc233149404" w:history="1">
        <w:r w:rsidRPr="001B4564">
          <w:rPr>
            <w:rStyle w:val="Hyperkobling"/>
            <w:noProof/>
          </w:rPr>
          <w:t>7</w:t>
        </w:r>
        <w:r>
          <w:rPr>
            <w:rFonts w:asciiTheme="minorHAnsi" w:eastAsiaTheme="minorEastAsia" w:hAnsiTheme="minorHAnsi" w:cstheme="minorBidi"/>
            <w:noProof/>
            <w:kern w:val="2"/>
            <w:sz w:val="24"/>
            <w:szCs w:val="24"/>
            <w14:ligatures w14:val="standardContextual"/>
          </w:rPr>
          <w:tab/>
        </w:r>
        <w:r w:rsidRPr="001B4564">
          <w:rPr>
            <w:rStyle w:val="Hyperkobling"/>
            <w:noProof/>
          </w:rPr>
          <w:t>INNLEVERING AV FORESPØRSEL OM DELTAKELSE I KONKURRANSEN, TILBUD OG TILBUDSUTFORMING</w:t>
        </w:r>
        <w:r>
          <w:rPr>
            <w:noProof/>
            <w:webHidden/>
          </w:rPr>
          <w:tab/>
        </w:r>
        <w:r>
          <w:rPr>
            <w:noProof/>
            <w:webHidden/>
          </w:rPr>
          <w:fldChar w:fldCharType="begin"/>
        </w:r>
        <w:r>
          <w:rPr>
            <w:noProof/>
            <w:webHidden/>
          </w:rPr>
          <w:instrText xml:space="preserve"> PAGEREF _Toc233149404 \h </w:instrText>
        </w:r>
        <w:r>
          <w:rPr>
            <w:noProof/>
            <w:webHidden/>
          </w:rPr>
        </w:r>
        <w:r>
          <w:rPr>
            <w:noProof/>
            <w:webHidden/>
          </w:rPr>
          <w:fldChar w:fldCharType="separate"/>
        </w:r>
        <w:r w:rsidR="004853E6">
          <w:rPr>
            <w:noProof/>
            <w:webHidden/>
          </w:rPr>
          <w:t>21</w:t>
        </w:r>
        <w:r>
          <w:rPr>
            <w:noProof/>
            <w:webHidden/>
          </w:rPr>
          <w:fldChar w:fldCharType="end"/>
        </w:r>
      </w:hyperlink>
    </w:p>
    <w:p w14:paraId="3D114285" w14:textId="5D7157E7" w:rsidR="00C679A5" w:rsidRDefault="00C679A5">
      <w:pPr>
        <w:pStyle w:val="INNH2"/>
        <w:rPr>
          <w:rFonts w:asciiTheme="minorHAnsi" w:eastAsiaTheme="minorEastAsia" w:hAnsiTheme="minorHAnsi" w:cstheme="minorBidi"/>
          <w:noProof/>
          <w:kern w:val="2"/>
          <w:sz w:val="24"/>
          <w:szCs w:val="24"/>
          <w14:ligatures w14:val="standardContextual"/>
        </w:rPr>
      </w:pPr>
      <w:hyperlink w:anchor="_Toc233149405" w:history="1">
        <w:r w:rsidRPr="001B4564">
          <w:rPr>
            <w:rStyle w:val="Hyperkobling"/>
            <w:noProof/>
            <w14:scene3d>
              <w14:camera w14:prst="orthographicFront"/>
              <w14:lightRig w14:rig="threePt" w14:dir="t">
                <w14:rot w14:lat="0" w14:lon="0" w14:rev="0"/>
              </w14:lightRig>
            </w14:scene3d>
          </w:rPr>
          <w:t>7.1</w:t>
        </w:r>
        <w:r>
          <w:rPr>
            <w:rFonts w:asciiTheme="minorHAnsi" w:eastAsiaTheme="minorEastAsia" w:hAnsiTheme="minorHAnsi" w:cstheme="minorBidi"/>
            <w:noProof/>
            <w:kern w:val="2"/>
            <w:sz w:val="24"/>
            <w:szCs w:val="24"/>
            <w14:ligatures w14:val="standardContextual"/>
          </w:rPr>
          <w:tab/>
        </w:r>
        <w:r w:rsidRPr="001B4564">
          <w:rPr>
            <w:rStyle w:val="Hyperkobling"/>
            <w:noProof/>
          </w:rPr>
          <w:t>Elektronisk innlevering</w:t>
        </w:r>
        <w:r>
          <w:rPr>
            <w:noProof/>
            <w:webHidden/>
          </w:rPr>
          <w:tab/>
        </w:r>
        <w:r>
          <w:rPr>
            <w:noProof/>
            <w:webHidden/>
          </w:rPr>
          <w:fldChar w:fldCharType="begin"/>
        </w:r>
        <w:r>
          <w:rPr>
            <w:noProof/>
            <w:webHidden/>
          </w:rPr>
          <w:instrText xml:space="preserve"> PAGEREF _Toc233149405 \h </w:instrText>
        </w:r>
        <w:r>
          <w:rPr>
            <w:noProof/>
            <w:webHidden/>
          </w:rPr>
        </w:r>
        <w:r>
          <w:rPr>
            <w:noProof/>
            <w:webHidden/>
          </w:rPr>
          <w:fldChar w:fldCharType="separate"/>
        </w:r>
        <w:r w:rsidR="004853E6">
          <w:rPr>
            <w:noProof/>
            <w:webHidden/>
          </w:rPr>
          <w:t>21</w:t>
        </w:r>
        <w:r>
          <w:rPr>
            <w:noProof/>
            <w:webHidden/>
          </w:rPr>
          <w:fldChar w:fldCharType="end"/>
        </w:r>
      </w:hyperlink>
    </w:p>
    <w:p w14:paraId="5A31C1DB" w14:textId="12429209" w:rsidR="00C679A5" w:rsidRDefault="00C679A5">
      <w:pPr>
        <w:pStyle w:val="INNH2"/>
        <w:rPr>
          <w:rFonts w:asciiTheme="minorHAnsi" w:eastAsiaTheme="minorEastAsia" w:hAnsiTheme="minorHAnsi" w:cstheme="minorBidi"/>
          <w:noProof/>
          <w:kern w:val="2"/>
          <w:sz w:val="24"/>
          <w:szCs w:val="24"/>
          <w14:ligatures w14:val="standardContextual"/>
        </w:rPr>
      </w:pPr>
      <w:hyperlink w:anchor="_Toc233149406" w:history="1">
        <w:r w:rsidRPr="001B4564">
          <w:rPr>
            <w:rStyle w:val="Hyperkobling"/>
            <w:noProof/>
            <w14:scene3d>
              <w14:camera w14:prst="orthographicFront"/>
              <w14:lightRig w14:rig="threePt" w14:dir="t">
                <w14:rot w14:lat="0" w14:lon="0" w14:rev="0"/>
              </w14:lightRig>
            </w14:scene3d>
          </w:rPr>
          <w:t>7.2</w:t>
        </w:r>
        <w:r>
          <w:rPr>
            <w:rFonts w:asciiTheme="minorHAnsi" w:eastAsiaTheme="minorEastAsia" w:hAnsiTheme="minorHAnsi" w:cstheme="minorBidi"/>
            <w:noProof/>
            <w:kern w:val="2"/>
            <w:sz w:val="24"/>
            <w:szCs w:val="24"/>
            <w14:ligatures w14:val="standardContextual"/>
          </w:rPr>
          <w:tab/>
        </w:r>
        <w:r w:rsidRPr="001B4564">
          <w:rPr>
            <w:rStyle w:val="Hyperkobling"/>
            <w:noProof/>
          </w:rPr>
          <w:t>Innlevering av forespørsel om deltakelse i konkurransen</w:t>
        </w:r>
        <w:r>
          <w:rPr>
            <w:noProof/>
            <w:webHidden/>
          </w:rPr>
          <w:tab/>
        </w:r>
        <w:r>
          <w:rPr>
            <w:noProof/>
            <w:webHidden/>
          </w:rPr>
          <w:fldChar w:fldCharType="begin"/>
        </w:r>
        <w:r>
          <w:rPr>
            <w:noProof/>
            <w:webHidden/>
          </w:rPr>
          <w:instrText xml:space="preserve"> PAGEREF _Toc233149406 \h </w:instrText>
        </w:r>
        <w:r>
          <w:rPr>
            <w:noProof/>
            <w:webHidden/>
          </w:rPr>
        </w:r>
        <w:r>
          <w:rPr>
            <w:noProof/>
            <w:webHidden/>
          </w:rPr>
          <w:fldChar w:fldCharType="separate"/>
        </w:r>
        <w:r w:rsidR="004853E6">
          <w:rPr>
            <w:noProof/>
            <w:webHidden/>
          </w:rPr>
          <w:t>22</w:t>
        </w:r>
        <w:r>
          <w:rPr>
            <w:noProof/>
            <w:webHidden/>
          </w:rPr>
          <w:fldChar w:fldCharType="end"/>
        </w:r>
      </w:hyperlink>
    </w:p>
    <w:p w14:paraId="41E6CAB8" w14:textId="2CA3E3D2" w:rsidR="00C679A5" w:rsidRDefault="00C679A5">
      <w:pPr>
        <w:pStyle w:val="INNH2"/>
        <w:rPr>
          <w:rFonts w:asciiTheme="minorHAnsi" w:eastAsiaTheme="minorEastAsia" w:hAnsiTheme="minorHAnsi" w:cstheme="minorBidi"/>
          <w:noProof/>
          <w:kern w:val="2"/>
          <w:sz w:val="24"/>
          <w:szCs w:val="24"/>
          <w14:ligatures w14:val="standardContextual"/>
        </w:rPr>
      </w:pPr>
      <w:hyperlink w:anchor="_Toc233149407" w:history="1">
        <w:r w:rsidRPr="001B4564">
          <w:rPr>
            <w:rStyle w:val="Hyperkobling"/>
            <w:noProof/>
            <w14:scene3d>
              <w14:camera w14:prst="orthographicFront"/>
              <w14:lightRig w14:rig="threePt" w14:dir="t">
                <w14:rot w14:lat="0" w14:lon="0" w14:rev="0"/>
              </w14:lightRig>
            </w14:scene3d>
          </w:rPr>
          <w:t>7.3</w:t>
        </w:r>
        <w:r>
          <w:rPr>
            <w:rFonts w:asciiTheme="minorHAnsi" w:eastAsiaTheme="minorEastAsia" w:hAnsiTheme="minorHAnsi" w:cstheme="minorBidi"/>
            <w:noProof/>
            <w:kern w:val="2"/>
            <w:sz w:val="24"/>
            <w:szCs w:val="24"/>
            <w14:ligatures w14:val="standardContextual"/>
          </w:rPr>
          <w:tab/>
        </w:r>
        <w:r w:rsidRPr="001B4564">
          <w:rPr>
            <w:rStyle w:val="Hyperkobling"/>
            <w:noProof/>
          </w:rPr>
          <w:t>Innlevering av tilbud</w:t>
        </w:r>
        <w:r>
          <w:rPr>
            <w:noProof/>
            <w:webHidden/>
          </w:rPr>
          <w:tab/>
        </w:r>
        <w:r>
          <w:rPr>
            <w:noProof/>
            <w:webHidden/>
          </w:rPr>
          <w:fldChar w:fldCharType="begin"/>
        </w:r>
        <w:r>
          <w:rPr>
            <w:noProof/>
            <w:webHidden/>
          </w:rPr>
          <w:instrText xml:space="preserve"> PAGEREF _Toc233149407 \h </w:instrText>
        </w:r>
        <w:r>
          <w:rPr>
            <w:noProof/>
            <w:webHidden/>
          </w:rPr>
        </w:r>
        <w:r>
          <w:rPr>
            <w:noProof/>
            <w:webHidden/>
          </w:rPr>
          <w:fldChar w:fldCharType="separate"/>
        </w:r>
        <w:r w:rsidR="004853E6">
          <w:rPr>
            <w:noProof/>
            <w:webHidden/>
          </w:rPr>
          <w:t>22</w:t>
        </w:r>
        <w:r>
          <w:rPr>
            <w:noProof/>
            <w:webHidden/>
          </w:rPr>
          <w:fldChar w:fldCharType="end"/>
        </w:r>
      </w:hyperlink>
    </w:p>
    <w:p w14:paraId="4DFBDEB8" w14:textId="689CA429" w:rsidR="00C679A5" w:rsidRDefault="00C679A5">
      <w:pPr>
        <w:pStyle w:val="INNH2"/>
        <w:rPr>
          <w:rFonts w:asciiTheme="minorHAnsi" w:eastAsiaTheme="minorEastAsia" w:hAnsiTheme="minorHAnsi" w:cstheme="minorBidi"/>
          <w:noProof/>
          <w:kern w:val="2"/>
          <w:sz w:val="24"/>
          <w:szCs w:val="24"/>
          <w14:ligatures w14:val="standardContextual"/>
        </w:rPr>
      </w:pPr>
      <w:hyperlink w:anchor="_Toc233149408" w:history="1">
        <w:r w:rsidRPr="001B4564">
          <w:rPr>
            <w:rStyle w:val="Hyperkobling"/>
            <w:noProof/>
            <w14:scene3d>
              <w14:camera w14:prst="orthographicFront"/>
              <w14:lightRig w14:rig="threePt" w14:dir="t">
                <w14:rot w14:lat="0" w14:lon="0" w14:rev="0"/>
              </w14:lightRig>
            </w14:scene3d>
          </w:rPr>
          <w:t>7.4</w:t>
        </w:r>
        <w:r>
          <w:rPr>
            <w:rFonts w:asciiTheme="minorHAnsi" w:eastAsiaTheme="minorEastAsia" w:hAnsiTheme="minorHAnsi" w:cstheme="minorBidi"/>
            <w:noProof/>
            <w:kern w:val="2"/>
            <w:sz w:val="24"/>
            <w:szCs w:val="24"/>
            <w14:ligatures w14:val="standardContextual"/>
          </w:rPr>
          <w:tab/>
        </w:r>
        <w:r w:rsidRPr="001B4564">
          <w:rPr>
            <w:rStyle w:val="Hyperkobling"/>
            <w:noProof/>
          </w:rPr>
          <w:t>Forbehold, avvik og uklarheter</w:t>
        </w:r>
        <w:r>
          <w:rPr>
            <w:noProof/>
            <w:webHidden/>
          </w:rPr>
          <w:tab/>
        </w:r>
        <w:r>
          <w:rPr>
            <w:noProof/>
            <w:webHidden/>
          </w:rPr>
          <w:fldChar w:fldCharType="begin"/>
        </w:r>
        <w:r>
          <w:rPr>
            <w:noProof/>
            <w:webHidden/>
          </w:rPr>
          <w:instrText xml:space="preserve"> PAGEREF _Toc233149408 \h </w:instrText>
        </w:r>
        <w:r>
          <w:rPr>
            <w:noProof/>
            <w:webHidden/>
          </w:rPr>
        </w:r>
        <w:r>
          <w:rPr>
            <w:noProof/>
            <w:webHidden/>
          </w:rPr>
          <w:fldChar w:fldCharType="separate"/>
        </w:r>
        <w:r w:rsidR="004853E6">
          <w:rPr>
            <w:noProof/>
            <w:webHidden/>
          </w:rPr>
          <w:t>22</w:t>
        </w:r>
        <w:r>
          <w:rPr>
            <w:noProof/>
            <w:webHidden/>
          </w:rPr>
          <w:fldChar w:fldCharType="end"/>
        </w:r>
      </w:hyperlink>
    </w:p>
    <w:p w14:paraId="529C0592" w14:textId="65162540" w:rsidR="00C679A5" w:rsidRDefault="00C679A5">
      <w:pPr>
        <w:pStyle w:val="INNH2"/>
        <w:rPr>
          <w:rFonts w:asciiTheme="minorHAnsi" w:eastAsiaTheme="minorEastAsia" w:hAnsiTheme="minorHAnsi" w:cstheme="minorBidi"/>
          <w:noProof/>
          <w:kern w:val="2"/>
          <w:sz w:val="24"/>
          <w:szCs w:val="24"/>
          <w14:ligatures w14:val="standardContextual"/>
        </w:rPr>
      </w:pPr>
      <w:hyperlink w:anchor="_Toc233149409" w:history="1">
        <w:r w:rsidRPr="001B4564">
          <w:rPr>
            <w:rStyle w:val="Hyperkobling"/>
            <w:noProof/>
            <w14:scene3d>
              <w14:camera w14:prst="orthographicFront"/>
              <w14:lightRig w14:rig="threePt" w14:dir="t">
                <w14:rot w14:lat="0" w14:lon="0" w14:rev="0"/>
              </w14:lightRig>
            </w14:scene3d>
          </w:rPr>
          <w:t>7.5</w:t>
        </w:r>
        <w:r>
          <w:rPr>
            <w:rFonts w:asciiTheme="minorHAnsi" w:eastAsiaTheme="minorEastAsia" w:hAnsiTheme="minorHAnsi" w:cstheme="minorBidi"/>
            <w:noProof/>
            <w:kern w:val="2"/>
            <w:sz w:val="24"/>
            <w:szCs w:val="24"/>
            <w14:ligatures w14:val="standardContextual"/>
          </w:rPr>
          <w:tab/>
        </w:r>
        <w:r w:rsidRPr="001B4564">
          <w:rPr>
            <w:rStyle w:val="Hyperkobling"/>
            <w:noProof/>
          </w:rPr>
          <w:t>Tilbudets utforming</w:t>
        </w:r>
        <w:r>
          <w:rPr>
            <w:noProof/>
            <w:webHidden/>
          </w:rPr>
          <w:tab/>
        </w:r>
        <w:r>
          <w:rPr>
            <w:noProof/>
            <w:webHidden/>
          </w:rPr>
          <w:fldChar w:fldCharType="begin"/>
        </w:r>
        <w:r>
          <w:rPr>
            <w:noProof/>
            <w:webHidden/>
          </w:rPr>
          <w:instrText xml:space="preserve"> PAGEREF _Toc233149409 \h </w:instrText>
        </w:r>
        <w:r>
          <w:rPr>
            <w:noProof/>
            <w:webHidden/>
          </w:rPr>
        </w:r>
        <w:r>
          <w:rPr>
            <w:noProof/>
            <w:webHidden/>
          </w:rPr>
          <w:fldChar w:fldCharType="separate"/>
        </w:r>
        <w:r w:rsidR="004853E6">
          <w:rPr>
            <w:noProof/>
            <w:webHidden/>
          </w:rPr>
          <w:t>22</w:t>
        </w:r>
        <w:r>
          <w:rPr>
            <w:noProof/>
            <w:webHidden/>
          </w:rPr>
          <w:fldChar w:fldCharType="end"/>
        </w:r>
      </w:hyperlink>
    </w:p>
    <w:p w14:paraId="468E8BE1" w14:textId="4F270CF3" w:rsidR="00C679A5" w:rsidRDefault="00C679A5">
      <w:pPr>
        <w:pStyle w:val="INNH1"/>
        <w:rPr>
          <w:rFonts w:asciiTheme="minorHAnsi" w:eastAsiaTheme="minorEastAsia" w:hAnsiTheme="minorHAnsi" w:cstheme="minorBidi"/>
          <w:noProof/>
          <w:kern w:val="2"/>
          <w:sz w:val="24"/>
          <w:szCs w:val="24"/>
          <w14:ligatures w14:val="standardContextual"/>
        </w:rPr>
      </w:pPr>
      <w:hyperlink w:anchor="_Toc233149410" w:history="1">
        <w:r w:rsidRPr="001B4564">
          <w:rPr>
            <w:rStyle w:val="Hyperkobling"/>
            <w:noProof/>
          </w:rPr>
          <w:t>8</w:t>
        </w:r>
        <w:r>
          <w:rPr>
            <w:rFonts w:asciiTheme="minorHAnsi" w:eastAsiaTheme="minorEastAsia" w:hAnsiTheme="minorHAnsi" w:cstheme="minorBidi"/>
            <w:noProof/>
            <w:kern w:val="2"/>
            <w:sz w:val="24"/>
            <w:szCs w:val="24"/>
            <w14:ligatures w14:val="standardContextual"/>
          </w:rPr>
          <w:tab/>
        </w:r>
        <w:r w:rsidRPr="001B4564">
          <w:rPr>
            <w:rStyle w:val="Hyperkobling"/>
            <w:noProof/>
          </w:rPr>
          <w:t xml:space="preserve">KONTRAKTSDOKUMENTER </w:t>
        </w:r>
        <w:r w:rsidRPr="00C679A5">
          <w:rPr>
            <w:rStyle w:val="Hyperkobling"/>
            <w:noProof/>
          </w:rPr>
          <w:t>OG VEDLEGG</w:t>
        </w:r>
        <w:r>
          <w:rPr>
            <w:noProof/>
            <w:webHidden/>
          </w:rPr>
          <w:tab/>
        </w:r>
        <w:r>
          <w:rPr>
            <w:noProof/>
            <w:webHidden/>
          </w:rPr>
          <w:fldChar w:fldCharType="begin"/>
        </w:r>
        <w:r>
          <w:rPr>
            <w:noProof/>
            <w:webHidden/>
          </w:rPr>
          <w:instrText xml:space="preserve"> PAGEREF _Toc233149410 \h </w:instrText>
        </w:r>
        <w:r>
          <w:rPr>
            <w:noProof/>
            <w:webHidden/>
          </w:rPr>
        </w:r>
        <w:r>
          <w:rPr>
            <w:noProof/>
            <w:webHidden/>
          </w:rPr>
          <w:fldChar w:fldCharType="separate"/>
        </w:r>
        <w:r w:rsidR="004853E6">
          <w:rPr>
            <w:noProof/>
            <w:webHidden/>
          </w:rPr>
          <w:t>23</w:t>
        </w:r>
        <w:r>
          <w:rPr>
            <w:noProof/>
            <w:webHidden/>
          </w:rPr>
          <w:fldChar w:fldCharType="end"/>
        </w:r>
      </w:hyperlink>
    </w:p>
    <w:p w14:paraId="03C7E510" w14:textId="65990868" w:rsidR="00FA0447" w:rsidRDefault="00105080" w:rsidP="00DA59FE">
      <w:pPr>
        <w:pStyle w:val="INNH1"/>
      </w:pPr>
      <w:r w:rsidRPr="00F13090">
        <w:fldChar w:fldCharType="end"/>
      </w:r>
    </w:p>
    <w:p w14:paraId="52E1B2EC" w14:textId="77777777" w:rsidR="00635F20" w:rsidRPr="00635F20" w:rsidRDefault="00635F20" w:rsidP="00DA59FE"/>
    <w:p w14:paraId="26AB3995" w14:textId="16CD048A" w:rsidR="00E55D40" w:rsidRPr="00CA3432" w:rsidRDefault="0081590C" w:rsidP="00DA59FE">
      <w:pPr>
        <w:pStyle w:val="Overskrift1"/>
      </w:pPr>
      <w:bookmarkStart w:id="0" w:name="_Toc233149370"/>
      <w:r w:rsidRPr="00CA3432">
        <w:lastRenderedPageBreak/>
        <w:t>GENERELL BESKRIVELSE</w:t>
      </w:r>
      <w:bookmarkEnd w:id="0"/>
    </w:p>
    <w:p w14:paraId="11CCC766" w14:textId="77777777" w:rsidR="0081590C" w:rsidRPr="0081230A" w:rsidRDefault="2B861EA9" w:rsidP="00DA59FE">
      <w:pPr>
        <w:pStyle w:val="Overskrift2"/>
      </w:pPr>
      <w:bookmarkStart w:id="1" w:name="_Toc233149371"/>
      <w:r w:rsidRPr="2B861EA9">
        <w:t>Oppdragsgiver</w:t>
      </w:r>
      <w:bookmarkEnd w:id="1"/>
    </w:p>
    <w:p w14:paraId="780A455B" w14:textId="1BE99C9E" w:rsidR="00F13090" w:rsidRDefault="00F13090" w:rsidP="00DA59FE">
      <w:r w:rsidRPr="00F13090">
        <w:t xml:space="preserve">Utdanningsdirektoratet er Kunnskapsdepartementets utøvende organ </w:t>
      </w:r>
      <w:r>
        <w:t xml:space="preserve">og </w:t>
      </w:r>
      <w:r w:rsidRPr="00F13090">
        <w:t xml:space="preserve">ble etablert </w:t>
      </w:r>
      <w:r>
        <w:t>i 2004. Vi</w:t>
      </w:r>
      <w:r w:rsidRPr="00F13090">
        <w:t xml:space="preserve"> har ansvaret for utviklingen av barnehage, grunnskole og videregående opplæring. </w:t>
      </w:r>
      <w:r w:rsidR="00B26A7C" w:rsidRPr="00B26A7C">
        <w:t xml:space="preserve">Arbeidsfeltet vårt er bredt, og spenner fra </w:t>
      </w:r>
      <w:r w:rsidR="00C27BA1">
        <w:t xml:space="preserve">rammeplan og </w:t>
      </w:r>
      <w:r w:rsidR="00B26A7C" w:rsidRPr="00B26A7C">
        <w:t>læreplaner</w:t>
      </w:r>
      <w:r w:rsidR="00C27BA1">
        <w:t>,</w:t>
      </w:r>
      <w:r w:rsidR="00B26A7C" w:rsidRPr="00B26A7C">
        <w:t xml:space="preserve"> </w:t>
      </w:r>
      <w:r w:rsidR="00C312A4">
        <w:t xml:space="preserve">kunnskapsutvikling, </w:t>
      </w:r>
      <w:r w:rsidR="00B26A7C" w:rsidRPr="00B26A7C">
        <w:t>elevvurdering</w:t>
      </w:r>
      <w:r w:rsidR="006C62DB">
        <w:t>er</w:t>
      </w:r>
      <w:r w:rsidR="00B26A7C" w:rsidRPr="00B26A7C">
        <w:t xml:space="preserve"> </w:t>
      </w:r>
      <w:r w:rsidR="00F107B2">
        <w:t xml:space="preserve">og </w:t>
      </w:r>
      <w:r w:rsidR="00B26A7C" w:rsidRPr="00B26A7C">
        <w:t xml:space="preserve">til regelverk og tilsyn. </w:t>
      </w:r>
    </w:p>
    <w:p w14:paraId="651F928C" w14:textId="1B06463E" w:rsidR="001E1664" w:rsidRDefault="001E1664" w:rsidP="00DA59FE"/>
    <w:p w14:paraId="1BB08BB3" w14:textId="3219BAD5" w:rsidR="0081590C" w:rsidRDefault="0C7BCCF5" w:rsidP="00DA59FE">
      <w:r w:rsidRPr="0C7BCCF5">
        <w:t xml:space="preserve">Målet for Utdanningsdirektoratet er å sikre barnehagebarns, elevers og lærlingers rettigheter til likeverdig opplæring av høy kvalitet. For mer informasjon, se Utdanningsdirektoratets nettside: </w:t>
      </w:r>
      <w:hyperlink r:id="rId12" w:history="1">
        <w:r w:rsidR="00C1166C" w:rsidRPr="00461413">
          <w:rPr>
            <w:rStyle w:val="Hyperkobling"/>
            <w:rFonts w:cs="Arial"/>
          </w:rPr>
          <w:t>www.udir.no</w:t>
        </w:r>
      </w:hyperlink>
      <w:r w:rsidRPr="0C7BCCF5">
        <w:t>.</w:t>
      </w:r>
    </w:p>
    <w:p w14:paraId="0DC91B72" w14:textId="77777777" w:rsidR="00C1166C" w:rsidRDefault="00C1166C" w:rsidP="00DA59FE"/>
    <w:p w14:paraId="415C6EC4" w14:textId="287E6FCE" w:rsidR="00D94065" w:rsidRDefault="00D94065" w:rsidP="00DA59FE">
      <w:r>
        <w:t xml:space="preserve">Utdanningsdirektoratet har kontorer i Oslo, Hamar, Molde og Tromsø. </w:t>
      </w:r>
    </w:p>
    <w:p w14:paraId="4178B834" w14:textId="4173E780" w:rsidR="00170669" w:rsidRPr="002B4C35" w:rsidRDefault="00875DC2" w:rsidP="00DA59FE">
      <w:pPr>
        <w:pStyle w:val="Overskrift2"/>
      </w:pPr>
      <w:bookmarkStart w:id="2" w:name="_Toc233149372"/>
      <w:r w:rsidRPr="2B861EA9">
        <w:t>Anskaffelsens bakgrunn, formål og omfang</w:t>
      </w:r>
      <w:bookmarkEnd w:id="2"/>
    </w:p>
    <w:p w14:paraId="0F5FDA39" w14:textId="77777777" w:rsidR="00CA2DBD" w:rsidRDefault="00CA2DBD" w:rsidP="00DA59FE"/>
    <w:p w14:paraId="23EAA57F" w14:textId="77777777" w:rsidR="00CA2DBD" w:rsidRPr="00B46C7D" w:rsidRDefault="00CA2DBD" w:rsidP="00DA59FE">
      <w:pPr>
        <w:rPr>
          <w:b/>
          <w:bCs/>
        </w:rPr>
      </w:pPr>
      <w:r w:rsidRPr="00B46C7D">
        <w:rPr>
          <w:b/>
          <w:bCs/>
        </w:rPr>
        <w:t>Bakgrunn</w:t>
      </w:r>
    </w:p>
    <w:p w14:paraId="10204E76" w14:textId="77777777" w:rsidR="00C44834" w:rsidRDefault="00C44834" w:rsidP="00DA59FE"/>
    <w:p w14:paraId="0F5E24C7" w14:textId="6A56E463" w:rsidR="00DE2961" w:rsidRDefault="00604B44" w:rsidP="009D4399">
      <w:r w:rsidRPr="00666A46">
        <w:t xml:space="preserve">Utdanningsdirektoratet har fått i oppdrag fra Kunnskapsdepartementet å etablere og </w:t>
      </w:r>
      <w:r>
        <w:t>videreutvikle</w:t>
      </w:r>
      <w:r w:rsidRPr="00666A46">
        <w:t xml:space="preserve"> et helhetlig system for kompetanse- og karriereutvikling </w:t>
      </w:r>
      <w:r w:rsidR="005F1ABB">
        <w:t>for ansatte i barnehage og skole</w:t>
      </w:r>
      <w:r>
        <w:t xml:space="preserve"> (oppdrag 2024-027)</w:t>
      </w:r>
      <w:r w:rsidR="00983A30">
        <w:t>, her</w:t>
      </w:r>
      <w:r w:rsidR="00085176">
        <w:t>etter</w:t>
      </w:r>
      <w:r w:rsidR="00983A30">
        <w:t xml:space="preserve"> omtalt som «systemet»</w:t>
      </w:r>
      <w:r>
        <w:t>.</w:t>
      </w:r>
      <w:r w:rsidR="00C44834">
        <w:t xml:space="preserve"> </w:t>
      </w:r>
    </w:p>
    <w:p w14:paraId="5148616E" w14:textId="77777777" w:rsidR="009D4399" w:rsidRDefault="009D4399" w:rsidP="009D4399"/>
    <w:p w14:paraId="2B004C0B" w14:textId="2E0AEC99" w:rsidR="0031064A" w:rsidRDefault="00DE2961" w:rsidP="009D4399">
      <w:r w:rsidRPr="00560F5E">
        <w:t xml:space="preserve">Kommuner, fylkeskommuner og private eiere har ansvaret for at ansatte </w:t>
      </w:r>
      <w:r w:rsidR="000910E5">
        <w:t xml:space="preserve">i barnehage og skole </w:t>
      </w:r>
      <w:r w:rsidRPr="00560F5E">
        <w:t>har riktig og nødvendig kompetanse.</w:t>
      </w:r>
      <w:r>
        <w:t xml:space="preserve"> </w:t>
      </w:r>
      <w:r w:rsidR="00560F5E" w:rsidRPr="00560F5E">
        <w:t>Systemet skal være et supplement til og støtte opp under dette ansvaret.</w:t>
      </w:r>
    </w:p>
    <w:p w14:paraId="6339EAAD" w14:textId="77777777" w:rsidR="00875617" w:rsidRDefault="00875617" w:rsidP="009D4399"/>
    <w:p w14:paraId="4446F911" w14:textId="76661815" w:rsidR="0031064A" w:rsidRDefault="0031064A" w:rsidP="009D4399">
      <w:r w:rsidRPr="001570E8">
        <w:t>Systemet omfatter ansatte i barnehage, grunnskole, SFO, videregående opplæring, inkludert fagopplæringen i bedrift, opplæring særskilt organisert for voksne, PP-tjenesten og kulturskolen</w:t>
      </w:r>
      <w:r>
        <w:t>, her</w:t>
      </w:r>
      <w:r w:rsidR="0088182A">
        <w:t>etter</w:t>
      </w:r>
      <w:r>
        <w:t xml:space="preserve"> omtalt som «ansatte i barnehage og skole».</w:t>
      </w:r>
    </w:p>
    <w:p w14:paraId="6F897827" w14:textId="77777777" w:rsidR="009D4399" w:rsidRPr="000505A9" w:rsidRDefault="009D4399" w:rsidP="009D4399"/>
    <w:p w14:paraId="24CF62D8" w14:textId="10061267" w:rsidR="0074661F" w:rsidRDefault="00E81832" w:rsidP="009D4399">
      <w:r>
        <w:t>S</w:t>
      </w:r>
      <w:r w:rsidRPr="00D41AEB">
        <w:t xml:space="preserve">ystemet bygger på </w:t>
      </w:r>
      <w:r>
        <w:t>d</w:t>
      </w:r>
      <w:r w:rsidRPr="00D41AEB">
        <w:t xml:space="preserve">en </w:t>
      </w:r>
      <w:r>
        <w:t>nasjonale strategien for kompetanse- og karriereutvikling i barnehage og skole</w:t>
      </w:r>
      <w:r w:rsidRPr="00D41AEB">
        <w:t>, fastsatt av Kunnskapsdepartementet</w:t>
      </w:r>
      <w:r>
        <w:t xml:space="preserve"> i 2025</w:t>
      </w:r>
      <w:r w:rsidR="00A7073B">
        <w:t>, her</w:t>
      </w:r>
      <w:r w:rsidR="00333A7D">
        <w:t>etter omtalt som «strategien»</w:t>
      </w:r>
      <w:r w:rsidRPr="00D41AEB">
        <w:t>.</w:t>
      </w:r>
      <w:r w:rsidR="00C24357" w:rsidRPr="00C24357">
        <w:t xml:space="preserve"> </w:t>
      </w:r>
      <w:r w:rsidR="0074661F" w:rsidRPr="0074661F">
        <w:t>Strategien angir mål og prinsipper for kompetanse- og karriereutvikling i barnehage og skole, mens systemet skal bidra til å realisere disse målene gjennom en helhetlig innretning av statlige virkemidler og tiltak.</w:t>
      </w:r>
    </w:p>
    <w:p w14:paraId="5DD2595C" w14:textId="77777777" w:rsidR="0074661F" w:rsidRDefault="0074661F" w:rsidP="009D4399"/>
    <w:p w14:paraId="2815C2C9" w14:textId="14C8DE3E" w:rsidR="001135B3" w:rsidRDefault="00F778D7" w:rsidP="009D4399">
      <w:r>
        <w:t>Målene i strategien er</w:t>
      </w:r>
      <w:r w:rsidR="001135B3">
        <w:t>:</w:t>
      </w:r>
    </w:p>
    <w:p w14:paraId="65DE5363" w14:textId="77777777" w:rsidR="001135B3" w:rsidRDefault="001135B3" w:rsidP="006C56A9">
      <w:pPr>
        <w:pStyle w:val="Listeavsnitt"/>
        <w:numPr>
          <w:ilvl w:val="0"/>
          <w:numId w:val="20"/>
        </w:numPr>
      </w:pPr>
      <w:r>
        <w:t xml:space="preserve">å gi ledere, lærere og andre ansatte i barnehage og skole gode muligheter for kompetanse- og karriereutvikling gjennom hele arbeidslivet; </w:t>
      </w:r>
    </w:p>
    <w:p w14:paraId="1D31E9EA" w14:textId="77777777" w:rsidR="001135B3" w:rsidRDefault="001135B3" w:rsidP="006C56A9">
      <w:pPr>
        <w:pStyle w:val="Listeavsnitt"/>
        <w:numPr>
          <w:ilvl w:val="0"/>
          <w:numId w:val="20"/>
        </w:numPr>
      </w:pPr>
      <w:r>
        <w:t>å styrke de profesjonelle læringsfelleskapene i og mellom barnehager og skoler</w:t>
      </w:r>
    </w:p>
    <w:p w14:paraId="1DDA5D8A" w14:textId="5DECC62F" w:rsidR="001570E8" w:rsidRPr="00AE7EB6" w:rsidRDefault="001135B3" w:rsidP="006C56A9">
      <w:pPr>
        <w:pStyle w:val="Listeavsnitt"/>
        <w:numPr>
          <w:ilvl w:val="0"/>
          <w:numId w:val="20"/>
        </w:numPr>
      </w:pPr>
      <w:r>
        <w:t>å gjøre barnehager og skoler til attraktive arbeidsplasser som rekrutterer og beholder lærere og andre yrkesgrupper</w:t>
      </w:r>
      <w:r w:rsidR="005B5F6C">
        <w:t>.</w:t>
      </w:r>
    </w:p>
    <w:p w14:paraId="708DD62F" w14:textId="77777777" w:rsidR="00F778D7" w:rsidRDefault="00F778D7" w:rsidP="009D4399"/>
    <w:p w14:paraId="0B55E681" w14:textId="569AF9D2" w:rsidR="004E7308" w:rsidRDefault="004E7308" w:rsidP="004E7308">
      <w:r>
        <w:t xml:space="preserve">Hovedtiltakene i systemet består av </w:t>
      </w:r>
      <w:r w:rsidRPr="00AE7EB6">
        <w:t>videreutdanning, kollektiv kompetanseutvikling,</w:t>
      </w:r>
      <w:r>
        <w:t xml:space="preserve"> </w:t>
      </w:r>
      <w:r w:rsidRPr="00AE7EB6">
        <w:t>lederutvikling,</w:t>
      </w:r>
      <w:r>
        <w:t xml:space="preserve"> </w:t>
      </w:r>
      <w:r w:rsidRPr="00AE7EB6">
        <w:t xml:space="preserve">profesjonsfaglig veiledning for nyutdannede lærere, spesialiserte roller og </w:t>
      </w:r>
      <w:r w:rsidRPr="00AE7EB6">
        <w:lastRenderedPageBreak/>
        <w:t>funksjoner</w:t>
      </w:r>
      <w:r>
        <w:t xml:space="preserve"> og </w:t>
      </w:r>
      <w:r w:rsidRPr="00AE7EB6">
        <w:t xml:space="preserve">oppfølgingsordningen. </w:t>
      </w:r>
      <w:r w:rsidR="00FE68AD" w:rsidRPr="0015668E">
        <w:t>Hovedtiltakene skal trekke i samme retning og samlet bidra til å realisere målene i strategien.</w:t>
      </w:r>
    </w:p>
    <w:p w14:paraId="344F4D8D" w14:textId="77777777" w:rsidR="004E7308" w:rsidRDefault="004E7308" w:rsidP="00DA59FE"/>
    <w:p w14:paraId="20D4AB57" w14:textId="4DD2F800" w:rsidR="001D748B" w:rsidRDefault="001048F8" w:rsidP="00DA59FE">
      <w:r>
        <w:t>S</w:t>
      </w:r>
      <w:r w:rsidR="001D748B">
        <w:t xml:space="preserve">ystemet </w:t>
      </w:r>
      <w:r>
        <w:t xml:space="preserve">skal </w:t>
      </w:r>
      <w:r w:rsidR="001D748B" w:rsidRPr="0015668E">
        <w:t xml:space="preserve">styrke sammenhengen mellom </w:t>
      </w:r>
      <w:r w:rsidR="0035472E">
        <w:t>hoved</w:t>
      </w:r>
      <w:r w:rsidR="001D748B" w:rsidRPr="0015668E">
        <w:t>tiltakene og legge til rette for et mer langsiktig</w:t>
      </w:r>
      <w:r w:rsidR="008A3D9D">
        <w:t xml:space="preserve"> </w:t>
      </w:r>
      <w:r w:rsidR="001D748B" w:rsidRPr="0015668E">
        <w:t xml:space="preserve">og kunnskapsbasert arbeid med kompetanse- og karriereutvikling. </w:t>
      </w:r>
      <w:r w:rsidR="001A2469">
        <w:t>Videre skal s</w:t>
      </w:r>
      <w:r w:rsidR="001D748B" w:rsidRPr="0015668E">
        <w:t xml:space="preserve">ystemet møte lokale kompetansebehov, ivareta ansattes medbestemmelse, styrke sammenhengen mellom individuell og kollektiv kompetanseutvikling og legge til rette for likeverdige partnerskap mellom sentrale aktører. </w:t>
      </w:r>
    </w:p>
    <w:p w14:paraId="6D16E819" w14:textId="77777777" w:rsidR="002E4135" w:rsidRDefault="002E4135" w:rsidP="00DA59FE"/>
    <w:p w14:paraId="45DB0C7B" w14:textId="6ABDA114" w:rsidR="00390464" w:rsidRDefault="00465C29" w:rsidP="00DA59FE">
      <w:r w:rsidRPr="00465C29">
        <w:t xml:space="preserve">Strategien og systemet bygger på erfaringer fra tidligere statlige satsinger på kompetanse- og kvalitetsutvikling i barnehage og skole. Dette omfatter blant annet </w:t>
      </w:r>
      <w:r w:rsidR="00390464" w:rsidRPr="51FAAD51">
        <w:t>Kompetanse for fremtidens barnehage, Kompetanse for kvalitet</w:t>
      </w:r>
      <w:r w:rsidR="006809B3" w:rsidRPr="51FAAD51">
        <w:t xml:space="preserve">, </w:t>
      </w:r>
      <w:r w:rsidR="00390464" w:rsidRPr="51FAAD51">
        <w:t>Yrkesfaglærerløftet</w:t>
      </w:r>
      <w:r w:rsidR="006809B3" w:rsidRPr="51FAAD51">
        <w:t xml:space="preserve"> og Kompetanseløftet for spesialpedagogikk og inkluderende praksis</w:t>
      </w:r>
      <w:r w:rsidR="00827338">
        <w:t xml:space="preserve"> </w:t>
      </w:r>
      <w:r w:rsidR="00827338" w:rsidRPr="00827338">
        <w:t>og Barnehager mot 2030 – strategi for barnehagens kompetanse- og kvalitetsutvikling</w:t>
      </w:r>
      <w:r w:rsidR="00390464" w:rsidRPr="51FAAD51">
        <w:t>.</w:t>
      </w:r>
      <w:r w:rsidR="00911A54">
        <w:t xml:space="preserve"> </w:t>
      </w:r>
      <w:r w:rsidR="00390464" w:rsidRPr="51FAAD51">
        <w:t xml:space="preserve">Utredningen NOU 2022: 13 Med videre betydning og høringen til denne har vært et viktig grunnlag for utviklingen av </w:t>
      </w:r>
      <w:r w:rsidR="007A5E2B">
        <w:t xml:space="preserve">både strategien og </w:t>
      </w:r>
      <w:r w:rsidR="00390464" w:rsidRPr="51FAAD51">
        <w:t>systemet.</w:t>
      </w:r>
    </w:p>
    <w:p w14:paraId="6FCB004A" w14:textId="77777777" w:rsidR="00390464" w:rsidRDefault="00390464" w:rsidP="00DA59FE"/>
    <w:p w14:paraId="28C7B40E" w14:textId="5FDDCD6D" w:rsidR="005B184B" w:rsidRDefault="000540FC" w:rsidP="00DA59FE">
      <w:r w:rsidRPr="00EB557F">
        <w:t>Hovedt</w:t>
      </w:r>
      <w:r w:rsidR="009D002A" w:rsidRPr="00EB557F">
        <w:t xml:space="preserve">iltakene bygger i stor grad </w:t>
      </w:r>
      <w:r w:rsidR="009D2A44" w:rsidRPr="00EB557F">
        <w:t xml:space="preserve">på og videreutvikler </w:t>
      </w:r>
      <w:r w:rsidR="006265F7">
        <w:t xml:space="preserve">statlige </w:t>
      </w:r>
      <w:r w:rsidR="009D002A" w:rsidRPr="00EB557F">
        <w:t>ordninger for kompetanseutvikling, herunder tilskudd</w:t>
      </w:r>
      <w:r w:rsidR="00467BB8">
        <w:t xml:space="preserve"> til </w:t>
      </w:r>
      <w:r w:rsidR="00F20B40">
        <w:t>lokal</w:t>
      </w:r>
      <w:r w:rsidR="009D002A" w:rsidRPr="00EB557F">
        <w:t xml:space="preserve"> kompetanseutvikling i barnehage og grunnoppl</w:t>
      </w:r>
      <w:r w:rsidR="005B184B" w:rsidRPr="00EB557F">
        <w:t>æ</w:t>
      </w:r>
      <w:r w:rsidR="009D002A" w:rsidRPr="00EB557F">
        <w:t xml:space="preserve">ring, tilskudd til </w:t>
      </w:r>
      <w:r w:rsidR="00F20B40">
        <w:t xml:space="preserve">lokal </w:t>
      </w:r>
      <w:r w:rsidR="005B184B" w:rsidRPr="00EB557F">
        <w:t>kompetanseutvikling</w:t>
      </w:r>
      <w:r w:rsidR="009D002A" w:rsidRPr="00EB557F">
        <w:t xml:space="preserve"> i fag- og </w:t>
      </w:r>
      <w:r w:rsidR="005B184B" w:rsidRPr="00EB557F">
        <w:t>yrkesfagopplæring</w:t>
      </w:r>
      <w:r w:rsidR="009D002A" w:rsidRPr="00EB557F">
        <w:t xml:space="preserve">, </w:t>
      </w:r>
      <w:r w:rsidR="0077716A" w:rsidRPr="00EB557F">
        <w:t xml:space="preserve">tilskudd til </w:t>
      </w:r>
      <w:r w:rsidR="009D002A" w:rsidRPr="00EB557F">
        <w:t>kompetanseløftet for spesialpedagogikk og inkluderende praksis</w:t>
      </w:r>
      <w:r w:rsidR="005B184B" w:rsidRPr="00EB557F">
        <w:t xml:space="preserve">, oppfølgingsordningen, </w:t>
      </w:r>
      <w:r w:rsidR="006937E0">
        <w:t xml:space="preserve">videreutdanningsordningen for lærere, </w:t>
      </w:r>
      <w:r w:rsidR="00482D5D" w:rsidRPr="00EB557F">
        <w:t>lederutdanninger for ledere i barnehage og skole (</w:t>
      </w:r>
      <w:r w:rsidR="006E3491" w:rsidRPr="00EB557F">
        <w:t>styrerutdanningen, rektorutdanningen og</w:t>
      </w:r>
      <w:r w:rsidR="0077716A" w:rsidRPr="00EB557F">
        <w:t xml:space="preserve"> </w:t>
      </w:r>
      <w:r w:rsidR="006E3491" w:rsidRPr="00EB557F">
        <w:t>modulbasert videreutdanning for ledere</w:t>
      </w:r>
      <w:r w:rsidR="007D0D06" w:rsidRPr="00EB557F">
        <w:t>)</w:t>
      </w:r>
      <w:r w:rsidR="001B05F6" w:rsidRPr="00EB557F">
        <w:t xml:space="preserve"> </w:t>
      </w:r>
      <w:r w:rsidR="007D6AD8" w:rsidRPr="00EB557F">
        <w:t>og</w:t>
      </w:r>
      <w:r w:rsidR="00AC7DF8" w:rsidRPr="00EB557F">
        <w:t xml:space="preserve"> tilskuddsordningen for profesjonsfaglig veiledning av nyutdannede lærere</w:t>
      </w:r>
      <w:r w:rsidR="00AC7DF8" w:rsidRPr="007D0D06">
        <w:t>.</w:t>
      </w:r>
    </w:p>
    <w:p w14:paraId="1EDA6D93" w14:textId="77777777" w:rsidR="005B184B" w:rsidRDefault="005B184B" w:rsidP="00DA59FE"/>
    <w:p w14:paraId="71EE7B30" w14:textId="1C23F3D6" w:rsidR="00015B58" w:rsidRDefault="009D002A" w:rsidP="009B2F87">
      <w:r w:rsidRPr="009B2F87">
        <w:t xml:space="preserve">Fra og med 2026 </w:t>
      </w:r>
      <w:r w:rsidR="00EB557F" w:rsidRPr="009B2F87">
        <w:t>innføres flere</w:t>
      </w:r>
      <w:r w:rsidRPr="009B2F87">
        <w:t xml:space="preserve"> endringer i </w:t>
      </w:r>
      <w:r w:rsidR="002D2849" w:rsidRPr="009B2F87">
        <w:t xml:space="preserve">disse </w:t>
      </w:r>
      <w:r w:rsidRPr="009B2F87">
        <w:t>ordningene</w:t>
      </w:r>
      <w:r w:rsidR="00D75C82" w:rsidRPr="009B2F87">
        <w:t>.</w:t>
      </w:r>
      <w:r w:rsidR="00F71E4E" w:rsidRPr="009B2F87">
        <w:t xml:space="preserve"> </w:t>
      </w:r>
      <w:r w:rsidR="00610D38" w:rsidRPr="00447639">
        <w:t xml:space="preserve">Blant annet innføres </w:t>
      </w:r>
      <w:r w:rsidR="00E92292">
        <w:t xml:space="preserve">to </w:t>
      </w:r>
      <w:r w:rsidR="00610D38" w:rsidRPr="00447639">
        <w:t>nye tilskuddsordninger for kollektiv kompetanseutvikling</w:t>
      </w:r>
      <w:r w:rsidR="00E92292">
        <w:t>, en</w:t>
      </w:r>
      <w:r w:rsidR="00610D38" w:rsidRPr="00447639">
        <w:t xml:space="preserve"> i barnehage og grunn</w:t>
      </w:r>
      <w:r w:rsidR="00202BCA">
        <w:t>skole</w:t>
      </w:r>
      <w:r w:rsidR="00610D38" w:rsidRPr="00447639">
        <w:t xml:space="preserve"> og </w:t>
      </w:r>
      <w:r w:rsidR="00E92292">
        <w:t>en</w:t>
      </w:r>
      <w:r w:rsidR="00610D38" w:rsidRPr="00447639">
        <w:t xml:space="preserve"> i videregående opplæring</w:t>
      </w:r>
      <w:r w:rsidR="00900C12">
        <w:t xml:space="preserve"> med nye tilskuddsforskrifter</w:t>
      </w:r>
      <w:r w:rsidR="00610D38" w:rsidRPr="00447639">
        <w:t xml:space="preserve">. </w:t>
      </w:r>
      <w:r w:rsidR="003538C9">
        <w:t>Støtteo</w:t>
      </w:r>
      <w:r w:rsidR="00610D38" w:rsidRPr="00447639">
        <w:t xml:space="preserve">rdningene for videreutdanning </w:t>
      </w:r>
      <w:r w:rsidR="003538C9">
        <w:t>endres</w:t>
      </w:r>
      <w:r w:rsidR="00610D38" w:rsidRPr="00447639">
        <w:t xml:space="preserve"> </w:t>
      </w:r>
      <w:r w:rsidR="00EA6835" w:rsidRPr="00447639">
        <w:t>med mål om å gi</w:t>
      </w:r>
      <w:r w:rsidR="00610D38" w:rsidRPr="00447639">
        <w:t xml:space="preserve"> kommuner, fylkeskommuner og private eiere</w:t>
      </w:r>
      <w:r w:rsidR="00EA6835" w:rsidRPr="00447639">
        <w:t xml:space="preserve"> større handlingsrom til å prioritere kompetanseutvikling ut fra lokale behov</w:t>
      </w:r>
      <w:r w:rsidR="00836BBA">
        <w:t>, og blir en ti</w:t>
      </w:r>
      <w:r w:rsidR="002740AF">
        <w:t>lskuddsordning</w:t>
      </w:r>
      <w:r w:rsidR="00AE3358">
        <w:t xml:space="preserve"> med egen </w:t>
      </w:r>
      <w:r w:rsidR="00C947E4">
        <w:t>tilskudds</w:t>
      </w:r>
      <w:r w:rsidR="00AE3358">
        <w:t>forskrift</w:t>
      </w:r>
      <w:r w:rsidR="00610D38" w:rsidRPr="00447639">
        <w:t xml:space="preserve">. </w:t>
      </w:r>
    </w:p>
    <w:p w14:paraId="39535666" w14:textId="77777777" w:rsidR="00015B58" w:rsidRDefault="00015B58" w:rsidP="009B2F87"/>
    <w:p w14:paraId="4EB13297" w14:textId="2F12D981" w:rsidR="002D2849" w:rsidRDefault="00610D38" w:rsidP="009B2F87">
      <w:r w:rsidRPr="00447639">
        <w:t xml:space="preserve">Endringene skal bidra til en mer helhetlig innretning av kompetanse- og karriereutviklingen, styrke sammenhengen mellom individuell og kollektiv kompetanseutvikling og gi bedre muligheter for langsiktig kompetanseutvikling basert på lokale og regionale behov. </w:t>
      </w:r>
      <w:r w:rsidR="006A0E6D" w:rsidRPr="006A0E6D">
        <w:t>Samtidig innebærer endringene at deler av systemet fortsatt vil være under utvikling i årene framover.</w:t>
      </w:r>
      <w:r w:rsidR="00C65CAA">
        <w:t xml:space="preserve"> </w:t>
      </w:r>
    </w:p>
    <w:p w14:paraId="50A2CDEE" w14:textId="77777777" w:rsidR="00015B58" w:rsidRDefault="00015B58" w:rsidP="009B2F87"/>
    <w:p w14:paraId="056FE00A" w14:textId="33B5D73A" w:rsidR="00577010" w:rsidRDefault="009E2979" w:rsidP="00DA59FE">
      <w:r>
        <w:t>Kunnskapsd</w:t>
      </w:r>
      <w:r w:rsidR="00577010" w:rsidRPr="00577010">
        <w:t xml:space="preserve">epartementet vil følge nøye med i årene framover om endringene fører til at vi i større grad når målene </w:t>
      </w:r>
      <w:r w:rsidR="00187D0B">
        <w:t>i strategien</w:t>
      </w:r>
      <w:r w:rsidR="00577010" w:rsidRPr="00577010">
        <w:t xml:space="preserve">. Dette vil også være et utgangspunkt for dialog med partene og sentrale aktører i sektoren. </w:t>
      </w:r>
    </w:p>
    <w:p w14:paraId="6D51122C" w14:textId="77777777" w:rsidR="001A0B02" w:rsidRDefault="001A0B02" w:rsidP="00DA59FE"/>
    <w:p w14:paraId="2A168FD9" w14:textId="759BC289" w:rsidR="00D47F48" w:rsidRDefault="001A0B02" w:rsidP="00DA59FE">
      <w:r>
        <w:t xml:space="preserve">Utdanningsdirektoratet </w:t>
      </w:r>
      <w:r w:rsidR="00AD005B">
        <w:t xml:space="preserve">har </w:t>
      </w:r>
      <w:r>
        <w:t xml:space="preserve">fått i oppdrag å foreslå hvordan </w:t>
      </w:r>
      <w:r w:rsidR="00C275DA">
        <w:t>vi kan</w:t>
      </w:r>
      <w:r w:rsidR="006351A3">
        <w:t xml:space="preserve"> følge med på og evaluere </w:t>
      </w:r>
      <w:r w:rsidR="00BC34E4">
        <w:t xml:space="preserve">bruken og nytten av </w:t>
      </w:r>
      <w:r w:rsidR="006351A3">
        <w:t>helheten og delen</w:t>
      </w:r>
      <w:r w:rsidR="000C230B">
        <w:t>e</w:t>
      </w:r>
      <w:r w:rsidR="006351A3">
        <w:t xml:space="preserve"> i systemet</w:t>
      </w:r>
      <w:r w:rsidR="00C275DA">
        <w:t xml:space="preserve"> (del 3 i oppdrag 2024-027)</w:t>
      </w:r>
      <w:r w:rsidR="006351A3">
        <w:t xml:space="preserve">. Som en del av </w:t>
      </w:r>
      <w:r w:rsidR="00BC34E4">
        <w:t>dette arbeidet har</w:t>
      </w:r>
      <w:r w:rsidR="000E1269">
        <w:t xml:space="preserve"> Utdanningsdirektoratet </w:t>
      </w:r>
      <w:r w:rsidR="006F0931">
        <w:t>foreslått</w:t>
      </w:r>
      <w:r w:rsidR="000E1269">
        <w:t xml:space="preserve"> </w:t>
      </w:r>
      <w:r w:rsidR="003465F6">
        <w:t>en</w:t>
      </w:r>
      <w:r w:rsidR="000E1269">
        <w:t xml:space="preserve"> </w:t>
      </w:r>
      <w:r w:rsidR="006F0931">
        <w:t xml:space="preserve">modell </w:t>
      </w:r>
      <w:r w:rsidR="00FF7E39">
        <w:t xml:space="preserve">for </w:t>
      </w:r>
      <w:r w:rsidR="00FF7E39">
        <w:lastRenderedPageBreak/>
        <w:t>kunnskapsinnhenting og evaluering, der kunnskap utvikles gjennom flere kilder og aktører over tid</w:t>
      </w:r>
      <w:r w:rsidR="00C81427">
        <w:t xml:space="preserve">. </w:t>
      </w:r>
      <w:r w:rsidR="00733B85" w:rsidRPr="00F61CCF">
        <w:t xml:space="preserve">Et sentralt </w:t>
      </w:r>
      <w:r w:rsidR="003E0973" w:rsidRPr="00F61CCF">
        <w:t xml:space="preserve">forslag i arbeidet er å </w:t>
      </w:r>
      <w:r w:rsidR="00D452AA" w:rsidRPr="00F61CCF">
        <w:t xml:space="preserve">etablere </w:t>
      </w:r>
      <w:r w:rsidR="001F3C45">
        <w:t>en nullpunkt</w:t>
      </w:r>
      <w:r w:rsidR="00BF1BBA">
        <w:t>småling</w:t>
      </w:r>
      <w:r w:rsidR="004F7C77" w:rsidRPr="00F61CCF">
        <w:t xml:space="preserve"> </w:t>
      </w:r>
      <w:r w:rsidR="00AD005B" w:rsidRPr="00F61CCF">
        <w:t xml:space="preserve">ved innføringen av </w:t>
      </w:r>
      <w:r w:rsidR="00CF029C" w:rsidRPr="00F61CCF">
        <w:t>systemet</w:t>
      </w:r>
      <w:r w:rsidR="0093021C" w:rsidRPr="00F61CCF">
        <w:t xml:space="preserve">. </w:t>
      </w:r>
      <w:r w:rsidR="0083420F" w:rsidRPr="0083420F">
        <w:t>Med nullpunktsmåling menes i denne sammenhengen en systematisk sammenstilling og analyse av eksisterende kunnskapsgrunnlag, data og dokumentasjon som beskriver utgangspunktet systemet innføres i, før endringene i hovedtiltakene har fått tid til å virke.</w:t>
      </w:r>
    </w:p>
    <w:p w14:paraId="00044C6B" w14:textId="77777777" w:rsidR="0083420F" w:rsidRDefault="0083420F" w:rsidP="00DA59FE"/>
    <w:p w14:paraId="1B082A5B" w14:textId="213B3BBA" w:rsidR="0083420F" w:rsidRDefault="00603025" w:rsidP="00DA59FE">
      <w:r w:rsidRPr="00603025">
        <w:t>Nullpunktsmålingen skal fungere som et referansepunkt for framtidig oppfølging og evaluering av utviklingen i systemet og hovedtiltakenes bidrag til målene i strategien.</w:t>
      </w:r>
    </w:p>
    <w:p w14:paraId="074EE004" w14:textId="77777777" w:rsidR="00883DD7" w:rsidRDefault="00883DD7" w:rsidP="00DA59FE"/>
    <w:p w14:paraId="6F83831F" w14:textId="7D1A586C" w:rsidR="00883DD7" w:rsidRDefault="00883DD7" w:rsidP="00883DD7">
      <w:r w:rsidRPr="00883DD7">
        <w:t>Det foreligger allerede et omfattende kunnskapsgrunnlag om kompetanse- og karriereutvikling i barnehage og skole</w:t>
      </w:r>
      <w:r w:rsidR="002A263E">
        <w:t xml:space="preserve">. Dette omfatter </w:t>
      </w:r>
      <w:r w:rsidRPr="00883DD7">
        <w:t xml:space="preserve">blant annet </w:t>
      </w:r>
      <w:r w:rsidR="002A263E">
        <w:t>forskning</w:t>
      </w:r>
      <w:r w:rsidRPr="00883DD7">
        <w:t>,</w:t>
      </w:r>
      <w:r w:rsidR="002A263E">
        <w:t xml:space="preserve"> utredninger,</w:t>
      </w:r>
      <w:r w:rsidRPr="00883DD7">
        <w:t xml:space="preserve"> evalueringer, statistikk</w:t>
      </w:r>
      <w:r w:rsidR="002A263E">
        <w:t>, rapportering, styringsinformasjon og annen dokumentasjon knyttet til eksisterende ordninger og tiltak.</w:t>
      </w:r>
      <w:r w:rsidRPr="00883DD7">
        <w:t xml:space="preserve"> </w:t>
      </w:r>
      <w:r w:rsidR="002A263E" w:rsidRPr="002A263E">
        <w:t>Kunnskapsgrunnlaget gir blant annet</w:t>
      </w:r>
      <w:r w:rsidR="007820DB" w:rsidRPr="002A263E">
        <w:t xml:space="preserve"> </w:t>
      </w:r>
      <w:r w:rsidR="002A263E" w:rsidRPr="002A263E">
        <w:t>innsikt i bruk og organisering av tiltak, kvalitet og relevans, styrker og utfordringer, samt variasjoner mellom sektorer, målgrupper og geografiske områder.</w:t>
      </w:r>
    </w:p>
    <w:p w14:paraId="4CA4D5C2" w14:textId="77777777" w:rsidR="00883DD7" w:rsidRPr="00883DD7" w:rsidRDefault="00883DD7" w:rsidP="00883DD7"/>
    <w:p w14:paraId="6F29AF4D" w14:textId="77777777" w:rsidR="00F34634" w:rsidRDefault="00F34634" w:rsidP="00DA59FE"/>
    <w:p w14:paraId="4329B9D5" w14:textId="77777777" w:rsidR="00800B2B" w:rsidRDefault="00AC7DF8" w:rsidP="00DA59FE">
      <w:pPr>
        <w:rPr>
          <w:b/>
          <w:bCs/>
        </w:rPr>
      </w:pPr>
      <w:r w:rsidRPr="009D4399">
        <w:rPr>
          <w:b/>
          <w:bCs/>
        </w:rPr>
        <w:t>Formål</w:t>
      </w:r>
    </w:p>
    <w:p w14:paraId="077AD709" w14:textId="7361F1CC" w:rsidR="00750816" w:rsidRDefault="00750816" w:rsidP="00750816">
      <w:r w:rsidRPr="00750816">
        <w:t>Formålet med oppdraget er å gjennomføre en nullpunktsmåling for det helhetlige systemet for kompetanse- og karriereutvikling.</w:t>
      </w:r>
    </w:p>
    <w:p w14:paraId="36EE69E9" w14:textId="77777777" w:rsidR="00750816" w:rsidRPr="00750816" w:rsidRDefault="00750816" w:rsidP="00750816"/>
    <w:p w14:paraId="4BB917AA" w14:textId="13B89CC9" w:rsidR="002A263E" w:rsidRDefault="00750816" w:rsidP="00750816">
      <w:r w:rsidRPr="00750816">
        <w:t>Nullpunktsmålingen skal etablere et referansepunkt som beskriver utgangspunktet systemet innføres i, og gi grunnlag for framtidig oppfølging og evaluering av hvordan hovedtiltakene, hver for seg og samlet, bidrar til å realisere målene i strategien.</w:t>
      </w:r>
    </w:p>
    <w:p w14:paraId="5495ACE5" w14:textId="77777777" w:rsidR="00800B2B" w:rsidRDefault="00800B2B" w:rsidP="00DA59FE"/>
    <w:p w14:paraId="7FA27B00" w14:textId="125E4582" w:rsidR="002A263E" w:rsidRDefault="002A263E" w:rsidP="00DA59FE">
      <w:r w:rsidRPr="002A263E">
        <w:t>Oppdraget skal, med utgangspunkt i eksisterende kunnskapsgrunnlag, data og dokumentasjon, sammenstille og analysere kunnskap om hovedtiltakene i systemet og sentrale forhold knyttet til kompetanse- og karriereutvikling i barnehage og skole før endringene i systemet har fått tid til å virke.</w:t>
      </w:r>
    </w:p>
    <w:p w14:paraId="051BBAFD" w14:textId="77777777" w:rsidR="00376441" w:rsidRDefault="00376441" w:rsidP="00DA59FE"/>
    <w:p w14:paraId="11A982DF" w14:textId="031BFC0A" w:rsidR="00F953FC" w:rsidRDefault="00F953FC" w:rsidP="00DA59FE">
      <w:r w:rsidRPr="00F953FC">
        <w:t>Oppdraget skal også gi kunnskap om sentrale forutsetninger, muligheter, utfordringer og risikofaktorer som kan påvirke realiseringen av målene i strategien over tid</w:t>
      </w:r>
    </w:p>
    <w:p w14:paraId="6F7627CE" w14:textId="77777777" w:rsidR="00726F27" w:rsidRDefault="00726F27" w:rsidP="00DA59FE"/>
    <w:p w14:paraId="1B583D81" w14:textId="1BA83343" w:rsidR="00056282" w:rsidRDefault="00056282" w:rsidP="00DA59FE">
      <w:r w:rsidRPr="00056282">
        <w:t>Oppdraget skal videre identifisere hvilke eksisterende kilder til kunnskap, data og dokumentasjon, samt hvilke indikatorer, som vurderes å ha tilstrekkelig kvalitet og relevans til å følge utviklingen i hovedtiltakene og gi grunnlag for framtidige vurderinger av deres bidrag til målene i strategien.</w:t>
      </w:r>
    </w:p>
    <w:p w14:paraId="62EAEA98" w14:textId="77777777" w:rsidR="002B116F" w:rsidRDefault="002B116F" w:rsidP="00DA59FE"/>
    <w:p w14:paraId="12732B51" w14:textId="0124B9EF" w:rsidR="00DC5259" w:rsidRPr="009D4399" w:rsidRDefault="00DC5259" w:rsidP="00DA59FE">
      <w:pPr>
        <w:rPr>
          <w:b/>
          <w:bCs/>
        </w:rPr>
      </w:pPr>
      <w:r w:rsidRPr="009D4399">
        <w:rPr>
          <w:b/>
          <w:bCs/>
        </w:rPr>
        <w:t>Omfang</w:t>
      </w:r>
    </w:p>
    <w:p w14:paraId="0DBD3E6E" w14:textId="4769F29C" w:rsidR="00796505" w:rsidRDefault="00796505" w:rsidP="00DA59FE">
      <w:r w:rsidRPr="00796505">
        <w:t xml:space="preserve">Oppdraget skal gjennomføres i perioden </w:t>
      </w:r>
      <w:r w:rsidR="00DB44C7">
        <w:t>desember 2026</w:t>
      </w:r>
      <w:r w:rsidR="00B833D0">
        <w:t xml:space="preserve"> til </w:t>
      </w:r>
      <w:r w:rsidR="00AE7103">
        <w:t>oktober</w:t>
      </w:r>
      <w:r w:rsidR="00AE7103" w:rsidRPr="00DB44C7">
        <w:t xml:space="preserve"> </w:t>
      </w:r>
      <w:r w:rsidR="00B833D0" w:rsidRPr="00DB44C7">
        <w:t>2027</w:t>
      </w:r>
      <w:r w:rsidR="00B833D0">
        <w:t>.</w:t>
      </w:r>
    </w:p>
    <w:p w14:paraId="264BAC96" w14:textId="77777777" w:rsidR="002E61F6" w:rsidRDefault="002E61F6" w:rsidP="00DA59FE"/>
    <w:p w14:paraId="3C45F2A4" w14:textId="01694FAB" w:rsidR="002E61F6" w:rsidRDefault="002E61F6" w:rsidP="00DA59FE">
      <w:r w:rsidRPr="002E61F6">
        <w:t xml:space="preserve">Oppdragsgiver anslår verdien av </w:t>
      </w:r>
      <w:r w:rsidR="00090E85">
        <w:t xml:space="preserve">oppdraget, inklusive opsjon, å være </w:t>
      </w:r>
      <w:r w:rsidR="00AF6433">
        <w:t>på inntil 4 millioner kroner ekskl. mva. H</w:t>
      </w:r>
      <w:r w:rsidRPr="002E61F6">
        <w:t xml:space="preserve">ovedoppdraget </w:t>
      </w:r>
      <w:r w:rsidR="00AF6433">
        <w:t>anslås å være på</w:t>
      </w:r>
      <w:r w:rsidRPr="002E61F6">
        <w:t xml:space="preserve"> inntil 2 millioner kroner ekskl. mva.</w:t>
      </w:r>
    </w:p>
    <w:p w14:paraId="5E6F7DFA" w14:textId="77777777" w:rsidR="0006043F" w:rsidRDefault="0006043F" w:rsidP="00DA59FE"/>
    <w:p w14:paraId="2DE86581" w14:textId="5870123D" w:rsidR="0006043F" w:rsidRPr="00796505" w:rsidRDefault="00AF6433" w:rsidP="00DA59FE">
      <w:r>
        <w:lastRenderedPageBreak/>
        <w:t>O</w:t>
      </w:r>
      <w:r w:rsidR="00A53B6F">
        <w:t xml:space="preserve">psjon </w:t>
      </w:r>
      <w:r w:rsidR="00103C90">
        <w:t xml:space="preserve">anslås å være på </w:t>
      </w:r>
      <w:r w:rsidR="00257A07" w:rsidRPr="00257A07">
        <w:t xml:space="preserve">inntil 2 millioner kroner ekskl. mva. </w:t>
      </w:r>
      <w:r w:rsidR="00222E13" w:rsidRPr="00222E13">
        <w:t xml:space="preserve">Nærmere beskrivelse av opsjonen framgår av punkt </w:t>
      </w:r>
      <w:r w:rsidR="00222E13">
        <w:t>5</w:t>
      </w:r>
      <w:r w:rsidR="00222E13" w:rsidRPr="00222E13">
        <w:t>.4.</w:t>
      </w:r>
      <w:r w:rsidR="0002178C">
        <w:t xml:space="preserve"> </w:t>
      </w:r>
    </w:p>
    <w:p w14:paraId="4EEAA37A" w14:textId="07D1E8A3" w:rsidR="3F29942D" w:rsidRDefault="3F29942D" w:rsidP="00DA59FE">
      <w:pPr>
        <w:rPr>
          <w:highlight w:val="yellow"/>
        </w:rPr>
      </w:pPr>
    </w:p>
    <w:p w14:paraId="3A16D109" w14:textId="3A168B22" w:rsidR="1D5A3099" w:rsidRDefault="1D5A3099" w:rsidP="00DA59FE">
      <w:r w:rsidRPr="3F29942D">
        <w:t>Avtalens varighet:</w:t>
      </w:r>
      <w:r w:rsidR="0043139C">
        <w:t xml:space="preserve"> Fra avtalesignering til </w:t>
      </w:r>
      <w:r w:rsidR="000A1769">
        <w:t xml:space="preserve">desember </w:t>
      </w:r>
      <w:r w:rsidR="006A082E">
        <w:t>2027</w:t>
      </w:r>
    </w:p>
    <w:p w14:paraId="6BDAE46D" w14:textId="77777777" w:rsidR="003B51D0" w:rsidRDefault="003B51D0" w:rsidP="00DA59FE"/>
    <w:p w14:paraId="7EA37811" w14:textId="7C7639E5" w:rsidR="003B51D0" w:rsidRPr="00E21E4B" w:rsidRDefault="003B51D0" w:rsidP="00DA59FE">
      <w:pPr>
        <w:rPr>
          <w:b/>
          <w:bCs/>
        </w:rPr>
      </w:pPr>
      <w:r w:rsidRPr="00E21E4B">
        <w:rPr>
          <w:b/>
          <w:bCs/>
        </w:rPr>
        <w:t>D</w:t>
      </w:r>
      <w:r w:rsidR="00B747E5" w:rsidRPr="00E21E4B">
        <w:rPr>
          <w:b/>
          <w:bCs/>
        </w:rPr>
        <w:t>okumenteter:</w:t>
      </w:r>
    </w:p>
    <w:p w14:paraId="5530E12D" w14:textId="1980D621" w:rsidR="00236384" w:rsidRPr="004853E6" w:rsidRDefault="00236384" w:rsidP="00DA59FE">
      <w:r w:rsidRPr="004853E6">
        <w:t>Bak</w:t>
      </w:r>
      <w:r w:rsidR="003B51D0" w:rsidRPr="004853E6">
        <w:t>grunnsdokumenter</w:t>
      </w:r>
    </w:p>
    <w:p w14:paraId="7410559A" w14:textId="599C85E2" w:rsidR="00236384" w:rsidRPr="004853E6" w:rsidRDefault="00390464" w:rsidP="00D34946">
      <w:pPr>
        <w:pStyle w:val="Listeavsnitt"/>
        <w:numPr>
          <w:ilvl w:val="0"/>
          <w:numId w:val="11"/>
        </w:numPr>
        <w:rPr>
          <w:b/>
          <w:bCs/>
        </w:rPr>
      </w:pPr>
      <w:hyperlink r:id="rId13" w:history="1">
        <w:r w:rsidRPr="004853E6">
          <w:rPr>
            <w:rStyle w:val="Hyperkobling"/>
            <w:color w:val="auto"/>
          </w:rPr>
          <w:t>NOU 2022: 13 Med videre betydning</w:t>
        </w:r>
        <w:r w:rsidR="00D34946" w:rsidRPr="004853E6">
          <w:rPr>
            <w:rStyle w:val="Hyperkobling"/>
            <w:color w:val="auto"/>
          </w:rPr>
          <w:t>. Et helhetlig system for kompetanse- og karriereutvikling i barnehage og skole</w:t>
        </w:r>
      </w:hyperlink>
    </w:p>
    <w:p w14:paraId="75798B48" w14:textId="0D62E51C" w:rsidR="001A6DDB" w:rsidRPr="004853E6" w:rsidRDefault="001A6DDB" w:rsidP="006C56A9">
      <w:pPr>
        <w:pStyle w:val="Listeavsnitt"/>
        <w:numPr>
          <w:ilvl w:val="0"/>
          <w:numId w:val="11"/>
        </w:numPr>
      </w:pPr>
      <w:hyperlink r:id="rId14" w:history="1">
        <w:r w:rsidRPr="004853E6">
          <w:rPr>
            <w:rStyle w:val="Hyperkobling"/>
            <w:color w:val="auto"/>
          </w:rPr>
          <w:t>Tillegg nr</w:t>
        </w:r>
        <w:r w:rsidR="004D1F27" w:rsidRPr="004853E6">
          <w:rPr>
            <w:rStyle w:val="Hyperkobling"/>
            <w:color w:val="auto"/>
          </w:rPr>
          <w:t>.</w:t>
        </w:r>
        <w:r w:rsidRPr="004853E6">
          <w:rPr>
            <w:rStyle w:val="Hyperkobling"/>
            <w:color w:val="auto"/>
          </w:rPr>
          <w:t xml:space="preserve"> 23 til tildelingsbrev til Utdanningsdirektoratet for 2024 med oppdrag 2024-027 om å etablere og videreutvikle et helhetlig system for kompetanse- og karriereutvikling</w:t>
        </w:r>
      </w:hyperlink>
      <w:r w:rsidRPr="004853E6">
        <w:t xml:space="preserve"> </w:t>
      </w:r>
    </w:p>
    <w:p w14:paraId="1873AA56" w14:textId="4A2A9BCD" w:rsidR="001D2F72" w:rsidRPr="004853E6" w:rsidRDefault="001D2F72" w:rsidP="006C56A9">
      <w:pPr>
        <w:pStyle w:val="Listeavsnitt"/>
        <w:numPr>
          <w:ilvl w:val="0"/>
          <w:numId w:val="11"/>
        </w:numPr>
      </w:pPr>
      <w:hyperlink r:id="rId15" w:history="1">
        <w:r w:rsidRPr="004853E6">
          <w:rPr>
            <w:rStyle w:val="Hyperkobling"/>
            <w:color w:val="auto"/>
          </w:rPr>
          <w:t>Tillegg nr. 14 til tildelingsbrev til Utdanningsdirektoratet for 2025 med oppdrag 2025-016 om å vurdere videreutvikling av dagens lederutdanninger for barnehage og skole og å utrede ledernes arbeidssituasjon i barnehage og skole (del av oppdrag om å etablere og videreutvikle et helhetlig system for kompetanse- og karriereutvikling)</w:t>
        </w:r>
      </w:hyperlink>
    </w:p>
    <w:p w14:paraId="023C0A20" w14:textId="50C02FDC" w:rsidR="0075092E" w:rsidRPr="004853E6" w:rsidRDefault="001978D5" w:rsidP="008E77DC">
      <w:pPr>
        <w:pStyle w:val="Listeavsnitt"/>
        <w:numPr>
          <w:ilvl w:val="0"/>
          <w:numId w:val="11"/>
        </w:numPr>
      </w:pPr>
      <w:hyperlink r:id="rId16" w:history="1">
        <w:r w:rsidRPr="004853E6">
          <w:rPr>
            <w:rStyle w:val="Hyperkobling"/>
            <w:color w:val="auto"/>
          </w:rPr>
          <w:t>Strategi - System for kompetanse- og karriereutvikling for ansatte i barnehage og skole</w:t>
        </w:r>
      </w:hyperlink>
      <w:r w:rsidR="0075092E" w:rsidRPr="004853E6">
        <w:tab/>
      </w:r>
    </w:p>
    <w:p w14:paraId="1AD65C75" w14:textId="3A684C8D" w:rsidR="00236384" w:rsidRPr="004853E6" w:rsidRDefault="0075092E" w:rsidP="0075092E">
      <w:pPr>
        <w:pStyle w:val="Listeavsnitt"/>
        <w:numPr>
          <w:ilvl w:val="0"/>
          <w:numId w:val="11"/>
        </w:numPr>
      </w:pPr>
      <w:hyperlink r:id="rId17" w:history="1">
        <w:r w:rsidRPr="004853E6">
          <w:rPr>
            <w:rStyle w:val="Hyperkobling"/>
            <w:color w:val="auto"/>
          </w:rPr>
          <w:t>Forskrift om tilskudd til videreutdanning i barnehage, grunnskole og videregående opplæring</w:t>
        </w:r>
      </w:hyperlink>
    </w:p>
    <w:p w14:paraId="2CA5B95D" w14:textId="2A156BD7" w:rsidR="00236384" w:rsidRPr="004853E6" w:rsidRDefault="00236384" w:rsidP="006C56A9">
      <w:pPr>
        <w:pStyle w:val="Listeavsnitt"/>
        <w:numPr>
          <w:ilvl w:val="0"/>
          <w:numId w:val="11"/>
        </w:numPr>
      </w:pPr>
      <w:hyperlink r:id="rId18" w:history="1">
        <w:r w:rsidRPr="004853E6">
          <w:rPr>
            <w:rStyle w:val="Hyperkobling"/>
            <w:color w:val="auto"/>
          </w:rPr>
          <w:t xml:space="preserve">Forskrift </w:t>
        </w:r>
        <w:r w:rsidR="007858DE" w:rsidRPr="004853E6">
          <w:rPr>
            <w:rStyle w:val="Hyperkobling"/>
            <w:color w:val="auto"/>
          </w:rPr>
          <w:t>om</w:t>
        </w:r>
        <w:r w:rsidR="00970187" w:rsidRPr="004853E6">
          <w:rPr>
            <w:rStyle w:val="Hyperkobling"/>
            <w:color w:val="auto"/>
          </w:rPr>
          <w:t xml:space="preserve"> </w:t>
        </w:r>
        <w:r w:rsidR="007858DE" w:rsidRPr="004853E6">
          <w:rPr>
            <w:rStyle w:val="Hyperkobling"/>
            <w:color w:val="auto"/>
          </w:rPr>
          <w:t>tilskudd til kollektiv kompetanseutvikling i barnehage og skole</w:t>
        </w:r>
      </w:hyperlink>
    </w:p>
    <w:p w14:paraId="6CC4FBD9" w14:textId="5A454CD4" w:rsidR="00236384" w:rsidRPr="004853E6" w:rsidRDefault="00236384" w:rsidP="006C56A9">
      <w:pPr>
        <w:pStyle w:val="Listeavsnitt"/>
        <w:numPr>
          <w:ilvl w:val="0"/>
          <w:numId w:val="11"/>
        </w:numPr>
      </w:pPr>
      <w:hyperlink r:id="rId19">
        <w:r w:rsidRPr="004853E6">
          <w:rPr>
            <w:rStyle w:val="Hyperkobling"/>
            <w:color w:val="auto"/>
          </w:rPr>
          <w:t xml:space="preserve">Forskrift </w:t>
        </w:r>
        <w:r w:rsidR="00326296" w:rsidRPr="004853E6">
          <w:rPr>
            <w:rStyle w:val="Hyperkobling"/>
            <w:color w:val="auto"/>
          </w:rPr>
          <w:t xml:space="preserve">om tilskudd til </w:t>
        </w:r>
        <w:r w:rsidR="005F69B0" w:rsidRPr="004853E6">
          <w:rPr>
            <w:rStyle w:val="Hyperkobling"/>
            <w:color w:val="auto"/>
          </w:rPr>
          <w:t>kollektiv kompetanseutvikling i videregående opplæring</w:t>
        </w:r>
      </w:hyperlink>
    </w:p>
    <w:p w14:paraId="6B95B030" w14:textId="2D86F416" w:rsidR="00B03E66" w:rsidRPr="004853E6" w:rsidRDefault="00B03E66">
      <w:pPr>
        <w:pStyle w:val="Listeavsnitt"/>
        <w:numPr>
          <w:ilvl w:val="0"/>
          <w:numId w:val="11"/>
        </w:numPr>
      </w:pPr>
      <w:hyperlink r:id="rId20" w:history="1">
        <w:r w:rsidRPr="004853E6">
          <w:rPr>
            <w:rStyle w:val="Hyperkobling"/>
            <w:color w:val="auto"/>
          </w:rPr>
          <w:t>Videreføring av lederutdanningene</w:t>
        </w:r>
      </w:hyperlink>
      <w:r w:rsidR="001668E7" w:rsidRPr="004853E6">
        <w:t xml:space="preserve"> </w:t>
      </w:r>
      <w:r w:rsidR="00F97227" w:rsidRPr="004853E6">
        <w:t>på udir.no</w:t>
      </w:r>
    </w:p>
    <w:p w14:paraId="19E2E44D" w14:textId="77777777" w:rsidR="000143E2" w:rsidRPr="004853E6" w:rsidRDefault="000143E2" w:rsidP="00DA59FE"/>
    <w:p w14:paraId="12E8DC77" w14:textId="6CFB1739" w:rsidR="00236384" w:rsidRPr="004853E6" w:rsidRDefault="00236384" w:rsidP="00DA59FE">
      <w:r w:rsidRPr="004853E6">
        <w:t>Evalueringer</w:t>
      </w:r>
      <w:r w:rsidR="007C2105" w:rsidRPr="004853E6">
        <w:t xml:space="preserve"> og andre kunnskapsgrunnlag</w:t>
      </w:r>
    </w:p>
    <w:p w14:paraId="27423C17" w14:textId="4512662E" w:rsidR="00B747E5" w:rsidRPr="004853E6" w:rsidRDefault="00BA1244" w:rsidP="006C56A9">
      <w:pPr>
        <w:pStyle w:val="Listeavsnitt"/>
        <w:numPr>
          <w:ilvl w:val="0"/>
          <w:numId w:val="11"/>
        </w:numPr>
      </w:pPr>
      <w:hyperlink r:id="rId21" w:history="1">
        <w:r w:rsidRPr="004853E6">
          <w:rPr>
            <w:rStyle w:val="Hyperkobling"/>
            <w:color w:val="auto"/>
          </w:rPr>
          <w:t>Evaluering av statlig støtte til lokal kompetanseutvikling i skole og fagopplæring | udir.no</w:t>
        </w:r>
      </w:hyperlink>
      <w:r w:rsidRPr="004853E6">
        <w:t xml:space="preserve"> </w:t>
      </w:r>
    </w:p>
    <w:p w14:paraId="16BA18EC" w14:textId="50D1459B" w:rsidR="00B747E5" w:rsidRPr="004853E6" w:rsidRDefault="002E3222" w:rsidP="006C56A9">
      <w:pPr>
        <w:pStyle w:val="Listeavsnitt"/>
        <w:numPr>
          <w:ilvl w:val="0"/>
          <w:numId w:val="11"/>
        </w:numPr>
      </w:pPr>
      <w:hyperlink r:id="rId22" w:history="1">
        <w:r w:rsidRPr="004853E6">
          <w:rPr>
            <w:rStyle w:val="Hyperkobling"/>
            <w:color w:val="auto"/>
          </w:rPr>
          <w:t>Evaluering av Kompetanseløftet for spesialpedagogikk og inkluderende praksis</w:t>
        </w:r>
      </w:hyperlink>
    </w:p>
    <w:p w14:paraId="0914A623" w14:textId="605437F1" w:rsidR="0061775C" w:rsidRPr="004853E6" w:rsidRDefault="00000F9C" w:rsidP="00000F9C">
      <w:pPr>
        <w:pStyle w:val="Listeavsnitt"/>
        <w:numPr>
          <w:ilvl w:val="0"/>
          <w:numId w:val="11"/>
        </w:numPr>
      </w:pPr>
      <w:r w:rsidRPr="004853E6">
        <w:t>Rapportserie: Nasjonal lederutdanning for barnehagestyrere</w:t>
      </w:r>
      <w:r w:rsidR="0061775C" w:rsidRPr="004853E6">
        <w:t>:</w:t>
      </w:r>
    </w:p>
    <w:p w14:paraId="569A2D37" w14:textId="77777777" w:rsidR="00B3354B" w:rsidRPr="004853E6" w:rsidRDefault="00B3354B" w:rsidP="00B3354B">
      <w:pPr>
        <w:pStyle w:val="Listeavsnitt"/>
        <w:numPr>
          <w:ilvl w:val="1"/>
          <w:numId w:val="11"/>
        </w:numPr>
      </w:pPr>
      <w:hyperlink r:id="rId23" w:history="1">
        <w:r w:rsidRPr="004853E6">
          <w:rPr>
            <w:rStyle w:val="Hyperkobling"/>
            <w:color w:val="auto"/>
          </w:rPr>
          <w:t>Delrapport 1: Rom for variasjon i lederutdanning for styrere </w:t>
        </w:r>
      </w:hyperlink>
    </w:p>
    <w:p w14:paraId="335C8827" w14:textId="77777777" w:rsidR="00B3354B" w:rsidRPr="004853E6" w:rsidRDefault="00B3354B" w:rsidP="00B3354B">
      <w:pPr>
        <w:pStyle w:val="Listeavsnitt"/>
        <w:numPr>
          <w:ilvl w:val="1"/>
          <w:numId w:val="11"/>
        </w:numPr>
      </w:pPr>
      <w:hyperlink r:id="rId24" w:history="1">
        <w:r w:rsidRPr="004853E6">
          <w:rPr>
            <w:rStyle w:val="Hyperkobling"/>
            <w:color w:val="auto"/>
          </w:rPr>
          <w:t>Delrapport 2: Flertallet av barnehagestyrere har lederutdanning – forbedrer ledelsespraksisen </w:t>
        </w:r>
      </w:hyperlink>
    </w:p>
    <w:p w14:paraId="77AA5F97" w14:textId="6468D0B1" w:rsidR="0061775C" w:rsidRPr="004853E6" w:rsidRDefault="008220C6" w:rsidP="00447639">
      <w:pPr>
        <w:pStyle w:val="Listeavsnitt"/>
        <w:numPr>
          <w:ilvl w:val="1"/>
          <w:numId w:val="11"/>
        </w:numPr>
      </w:pPr>
      <w:hyperlink r:id="rId25" w:history="1">
        <w:r w:rsidRPr="004853E6">
          <w:rPr>
            <w:rStyle w:val="Hyperkobling"/>
            <w:color w:val="auto"/>
          </w:rPr>
          <w:t>Delrapport 3: Styrarutdanninga treffer godt</w:t>
        </w:r>
      </w:hyperlink>
    </w:p>
    <w:p w14:paraId="68AFF842" w14:textId="2F266B72" w:rsidR="00B776B4" w:rsidRPr="004853E6" w:rsidRDefault="00B776B4" w:rsidP="00000F9C">
      <w:pPr>
        <w:pStyle w:val="Listeavsnitt"/>
        <w:numPr>
          <w:ilvl w:val="0"/>
          <w:numId w:val="11"/>
        </w:numPr>
      </w:pPr>
      <w:hyperlink r:id="rId26" w:anchor=":~:text=Den%20nasjonale%20rektorutdanningen%20for%20skoleledere%20oppleves%20som%20et,utdanning.%20Evaluering%20av%20den%20nasjonale%20rektorutdanningen%202015%E2%80%932019.%20Sluttrapport" w:history="1">
        <w:r w:rsidRPr="004853E6">
          <w:rPr>
            <w:rStyle w:val="Hyperkobling"/>
            <w:color w:val="auto"/>
          </w:rPr>
          <w:t>Evaluering av den nasjonale rektorutdanningen</w:t>
        </w:r>
      </w:hyperlink>
    </w:p>
    <w:p w14:paraId="5CBBBE5E" w14:textId="5706F0BD" w:rsidR="00442E6C" w:rsidRPr="004853E6" w:rsidRDefault="00442E6C" w:rsidP="00000F9C">
      <w:pPr>
        <w:pStyle w:val="Listeavsnitt"/>
        <w:numPr>
          <w:ilvl w:val="0"/>
          <w:numId w:val="11"/>
        </w:numPr>
      </w:pPr>
      <w:hyperlink r:id="rId27" w:history="1">
        <w:r w:rsidRPr="004853E6">
          <w:rPr>
            <w:rStyle w:val="Hyperkobling"/>
            <w:color w:val="auto"/>
          </w:rPr>
          <w:t>Arbeidssituasjonen til barnehagestyrere og skoleledere. Kunnskapssammenstilling og resultater fra Spørsmål til Barnehage- og Skole-Norge høsten 2025</w:t>
        </w:r>
      </w:hyperlink>
    </w:p>
    <w:p w14:paraId="49782E0E" w14:textId="7F4387C0" w:rsidR="00000F9C" w:rsidRPr="004853E6" w:rsidRDefault="0061775C" w:rsidP="00000F9C">
      <w:pPr>
        <w:pStyle w:val="Listeavsnitt"/>
        <w:numPr>
          <w:ilvl w:val="0"/>
          <w:numId w:val="11"/>
        </w:numPr>
      </w:pPr>
      <w:hyperlink r:id="rId28" w:history="1">
        <w:r w:rsidRPr="004853E6">
          <w:rPr>
            <w:rStyle w:val="Hyperkobling"/>
            <w:color w:val="auto"/>
          </w:rPr>
          <w:t>Deltakerundersøkelse</w:t>
        </w:r>
      </w:hyperlink>
    </w:p>
    <w:p w14:paraId="0F95C4B8" w14:textId="77777777" w:rsidR="003B51D0" w:rsidRDefault="003B51D0" w:rsidP="00000F9C">
      <w:pPr>
        <w:pStyle w:val="Listeavsnitt"/>
      </w:pPr>
    </w:p>
    <w:p w14:paraId="6C31DE19" w14:textId="3E1101AC" w:rsidR="00F66A40" w:rsidRDefault="00721BDD" w:rsidP="00DA59FE">
      <w:r w:rsidRPr="009F5566">
        <w:t xml:space="preserve">Fullstendig beskrivelse av leveransen følger av </w:t>
      </w:r>
      <w:r w:rsidR="004F764E" w:rsidRPr="0090445F">
        <w:t xml:space="preserve">punkt </w:t>
      </w:r>
      <w:r w:rsidR="0090445F" w:rsidRPr="00447639">
        <w:t>4</w:t>
      </w:r>
      <w:r w:rsidR="00A81468" w:rsidRPr="00447639">
        <w:t xml:space="preserve"> og </w:t>
      </w:r>
      <w:r w:rsidR="0090445F" w:rsidRPr="00447639">
        <w:t>5.</w:t>
      </w:r>
    </w:p>
    <w:p w14:paraId="4D75AE3D" w14:textId="77777777" w:rsidR="00F66A40" w:rsidRDefault="00F66A40" w:rsidP="00DA59FE"/>
    <w:p w14:paraId="616C0F60" w14:textId="547BD2FA" w:rsidR="00170669" w:rsidRDefault="006A03A2" w:rsidP="00DA59FE">
      <w:r w:rsidRPr="008947FE">
        <w:t xml:space="preserve">Utdanningsdirektoratet tar forbehold om politiske beslutninger som </w:t>
      </w:r>
      <w:r>
        <w:t>kan medføre</w:t>
      </w:r>
      <w:r w:rsidRPr="008947FE">
        <w:t xml:space="preserve"> endring</w:t>
      </w:r>
      <w:r>
        <w:t>er</w:t>
      </w:r>
      <w:r w:rsidRPr="008947FE">
        <w:t xml:space="preserve"> i oppdragets omfang.</w:t>
      </w:r>
    </w:p>
    <w:p w14:paraId="0CC9A574" w14:textId="39FA9FA8" w:rsidR="00BB3BEB" w:rsidRPr="00BB3BEB" w:rsidRDefault="00170669" w:rsidP="00BB3BEB">
      <w:pPr>
        <w:pStyle w:val="Overskrift2"/>
      </w:pPr>
      <w:bookmarkStart w:id="3" w:name="_Toc233149373"/>
      <w:r w:rsidRPr="3F29942D">
        <w:t>Deltilbud</w:t>
      </w:r>
      <w:bookmarkStart w:id="4" w:name="_Toc474507185"/>
      <w:bookmarkEnd w:id="3"/>
    </w:p>
    <w:p w14:paraId="265430BA" w14:textId="77777777" w:rsidR="00F46636" w:rsidRDefault="00BB3BEB" w:rsidP="00BB3BEB">
      <w:pPr>
        <w:tabs>
          <w:tab w:val="left" w:pos="0"/>
        </w:tabs>
        <w:rPr>
          <w:rFonts w:cs="Arial"/>
        </w:rPr>
      </w:pPr>
      <w:r w:rsidRPr="00AD79B8">
        <w:rPr>
          <w:rFonts w:cs="Arial"/>
        </w:rPr>
        <w:t xml:space="preserve">Det er ikke adgang til å gi tilbud på deler av oppdraget. </w:t>
      </w:r>
    </w:p>
    <w:p w14:paraId="0FC5A269" w14:textId="77777777" w:rsidR="00F46636" w:rsidRDefault="00F46636" w:rsidP="00BB3BEB">
      <w:pPr>
        <w:tabs>
          <w:tab w:val="left" w:pos="0"/>
        </w:tabs>
        <w:rPr>
          <w:rFonts w:cs="Arial"/>
        </w:rPr>
      </w:pPr>
    </w:p>
    <w:p w14:paraId="7408E8D3" w14:textId="60708D7A" w:rsidR="00F46636" w:rsidRDefault="00F46636" w:rsidP="00BB3BEB">
      <w:pPr>
        <w:tabs>
          <w:tab w:val="left" w:pos="0"/>
        </w:tabs>
        <w:rPr>
          <w:rFonts w:cs="Arial"/>
        </w:rPr>
      </w:pPr>
      <w:r w:rsidRPr="00F46636">
        <w:rPr>
          <w:rFonts w:cs="Arial"/>
        </w:rPr>
        <w:t>Oppdraget utgjør en helhetlig analyse- og kunnskapssammenstillingsleveranse der problemstillinger, metode, analyser og vurderinger henger tett sammen.</w:t>
      </w:r>
      <w:r>
        <w:rPr>
          <w:rFonts w:cs="Arial"/>
        </w:rPr>
        <w:t xml:space="preserve"> </w:t>
      </w:r>
      <w:r w:rsidRPr="00F46636">
        <w:rPr>
          <w:rFonts w:cs="Arial"/>
        </w:rPr>
        <w:t>Problemstillinger, analyser og vurderinger er gjensidig avhengige og må ses i sammenheng.</w:t>
      </w:r>
    </w:p>
    <w:p w14:paraId="1CEAEBC3" w14:textId="77777777" w:rsidR="00F46636" w:rsidRDefault="00F46636" w:rsidP="00BB3BEB">
      <w:pPr>
        <w:tabs>
          <w:tab w:val="left" w:pos="0"/>
        </w:tabs>
        <w:rPr>
          <w:rFonts w:cs="Arial"/>
        </w:rPr>
      </w:pPr>
    </w:p>
    <w:p w14:paraId="590EB685" w14:textId="26D2C5BE" w:rsidR="00F46636" w:rsidRDefault="00F46636" w:rsidP="00BB3BEB">
      <w:pPr>
        <w:tabs>
          <w:tab w:val="left" w:pos="0"/>
        </w:tabs>
        <w:rPr>
          <w:rFonts w:cs="Arial"/>
        </w:rPr>
      </w:pPr>
      <w:r w:rsidRPr="00F46636">
        <w:rPr>
          <w:rFonts w:cs="Arial"/>
        </w:rPr>
        <w:t xml:space="preserve">For å sikre et konsistent og sammenhengende kunnskapsgrunnlag skal oppdraget gjennomføres av én leverandør. </w:t>
      </w:r>
    </w:p>
    <w:p w14:paraId="7232EDB9" w14:textId="77777777" w:rsidR="00F46636" w:rsidRDefault="00F46636" w:rsidP="00BB3BEB">
      <w:pPr>
        <w:tabs>
          <w:tab w:val="left" w:pos="0"/>
        </w:tabs>
        <w:rPr>
          <w:rFonts w:cs="Arial"/>
        </w:rPr>
      </w:pPr>
    </w:p>
    <w:p w14:paraId="62771FC2" w14:textId="38B67683" w:rsidR="00D2245F" w:rsidRPr="002B4C35" w:rsidRDefault="2B861EA9" w:rsidP="00DA59FE">
      <w:pPr>
        <w:pStyle w:val="Overskrift2"/>
      </w:pPr>
      <w:bookmarkStart w:id="5" w:name="_Toc233149374"/>
      <w:r w:rsidRPr="3F29942D">
        <w:t>Tidsfrister og framdriftsplan for konkurransen</w:t>
      </w:r>
      <w:bookmarkEnd w:id="4"/>
      <w:bookmarkEnd w:id="5"/>
    </w:p>
    <w:p w14:paraId="212B0FD5" w14:textId="77777777" w:rsidR="00C60AF8" w:rsidRDefault="00C60AF8" w:rsidP="00DA59FE">
      <w:r w:rsidRPr="00F13090">
        <w:t xml:space="preserve">Oppdragsgiver har lagt opp til følgende tidsrammer for prosessen: </w:t>
      </w:r>
    </w:p>
    <w:p w14:paraId="28F27487" w14:textId="6C358FE7" w:rsidR="00265991" w:rsidRDefault="00265991" w:rsidP="00DA59FE"/>
    <w:p w14:paraId="758E3935" w14:textId="77777777" w:rsidR="00265991" w:rsidRDefault="00265991" w:rsidP="00DA59F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96"/>
        <w:gridCol w:w="2126"/>
      </w:tblGrid>
      <w:tr w:rsidR="00D2245F" w:rsidRPr="00D2245F" w14:paraId="454E30D9" w14:textId="77777777" w:rsidTr="3F29942D">
        <w:tc>
          <w:tcPr>
            <w:tcW w:w="6096" w:type="dxa"/>
            <w:shd w:val="clear" w:color="auto" w:fill="D9D9D9" w:themeFill="background1" w:themeFillShade="D9"/>
          </w:tcPr>
          <w:p w14:paraId="60636959" w14:textId="77777777" w:rsidR="00D2245F" w:rsidRPr="00D2245F" w:rsidRDefault="00D2245F" w:rsidP="00DA59FE">
            <w:pPr>
              <w:rPr>
                <w:lang w:eastAsia="en-US"/>
              </w:rPr>
            </w:pPr>
            <w:r w:rsidRPr="00D2245F">
              <w:rPr>
                <w:lang w:eastAsia="en-US"/>
              </w:rPr>
              <w:t>Aktivitet</w:t>
            </w:r>
          </w:p>
        </w:tc>
        <w:tc>
          <w:tcPr>
            <w:tcW w:w="2126" w:type="dxa"/>
            <w:shd w:val="clear" w:color="auto" w:fill="D9D9D9" w:themeFill="background1" w:themeFillShade="D9"/>
          </w:tcPr>
          <w:p w14:paraId="60CD76AA" w14:textId="77777777" w:rsidR="00D2245F" w:rsidRPr="00D2245F" w:rsidRDefault="00D2245F" w:rsidP="00DA59FE">
            <w:pPr>
              <w:rPr>
                <w:lang w:eastAsia="en-US"/>
              </w:rPr>
            </w:pPr>
            <w:r w:rsidRPr="00D2245F">
              <w:rPr>
                <w:lang w:eastAsia="en-US"/>
              </w:rPr>
              <w:t>Dato</w:t>
            </w:r>
          </w:p>
        </w:tc>
      </w:tr>
      <w:tr w:rsidR="00D2245F" w:rsidRPr="00D2245F" w14:paraId="33939990" w14:textId="77777777" w:rsidTr="3F29942D">
        <w:tc>
          <w:tcPr>
            <w:tcW w:w="6096" w:type="dxa"/>
          </w:tcPr>
          <w:p w14:paraId="63B4CD8C" w14:textId="77777777" w:rsidR="00D2245F" w:rsidRPr="00D2245F" w:rsidRDefault="00D2245F" w:rsidP="00DA59FE">
            <w:pPr>
              <w:rPr>
                <w:lang w:eastAsia="en-US"/>
              </w:rPr>
            </w:pPr>
            <w:r w:rsidRPr="00D2245F">
              <w:rPr>
                <w:lang w:eastAsia="en-US"/>
              </w:rPr>
              <w:t>Frist for å stille spørsmål til konkurransegrunnlaget</w:t>
            </w:r>
          </w:p>
        </w:tc>
        <w:tc>
          <w:tcPr>
            <w:tcW w:w="2126" w:type="dxa"/>
          </w:tcPr>
          <w:p w14:paraId="2A3E5019" w14:textId="3130C88A" w:rsidR="00D2245F" w:rsidRPr="00D2245F" w:rsidRDefault="00023DAF" w:rsidP="00DA59FE">
            <w:pPr>
              <w:rPr>
                <w:highlight w:val="yellow"/>
                <w:lang w:eastAsia="en-US"/>
              </w:rPr>
            </w:pPr>
            <w:r w:rsidRPr="60131346">
              <w:rPr>
                <w:lang w:eastAsia="en-US"/>
              </w:rPr>
              <w:t>1</w:t>
            </w:r>
            <w:r w:rsidR="57E1D769" w:rsidRPr="60131346">
              <w:rPr>
                <w:lang w:eastAsia="en-US"/>
              </w:rPr>
              <w:t>4</w:t>
            </w:r>
            <w:r w:rsidRPr="60131346">
              <w:rPr>
                <w:lang w:eastAsia="en-US"/>
              </w:rPr>
              <w:t xml:space="preserve"> </w:t>
            </w:r>
            <w:r w:rsidR="005B7248" w:rsidRPr="60131346">
              <w:rPr>
                <w:lang w:eastAsia="en-US"/>
              </w:rPr>
              <w:t>dager før tilbudsfrist</w:t>
            </w:r>
          </w:p>
        </w:tc>
      </w:tr>
      <w:tr w:rsidR="006216DC" w:rsidRPr="00D2245F" w14:paraId="635E9516" w14:textId="77777777" w:rsidTr="3F29942D">
        <w:tc>
          <w:tcPr>
            <w:tcW w:w="6096" w:type="dxa"/>
          </w:tcPr>
          <w:p w14:paraId="34D8E904" w14:textId="2F44557A" w:rsidR="006216DC" w:rsidRPr="00D2245F" w:rsidRDefault="60B32EAC" w:rsidP="00DA59FE">
            <w:pPr>
              <w:rPr>
                <w:iCs/>
                <w:lang w:eastAsia="en-US"/>
              </w:rPr>
            </w:pPr>
            <w:r w:rsidRPr="3F29942D">
              <w:rPr>
                <w:lang w:eastAsia="en-US"/>
              </w:rPr>
              <w:t>Frist for prekvalifisering</w:t>
            </w:r>
          </w:p>
        </w:tc>
        <w:tc>
          <w:tcPr>
            <w:tcW w:w="2126" w:type="dxa"/>
          </w:tcPr>
          <w:p w14:paraId="006FFD8C" w14:textId="46182F88" w:rsidR="006216DC" w:rsidRPr="00D606E9" w:rsidRDefault="009E2178" w:rsidP="00DA59FE">
            <w:pPr>
              <w:rPr>
                <w:lang w:eastAsia="en-US"/>
              </w:rPr>
            </w:pPr>
            <w:r w:rsidRPr="00447639">
              <w:rPr>
                <w:lang w:eastAsia="en-US"/>
              </w:rPr>
              <w:t>19.</w:t>
            </w:r>
            <w:r w:rsidR="000B05D5" w:rsidRPr="00447639">
              <w:rPr>
                <w:lang w:eastAsia="en-US"/>
              </w:rPr>
              <w:t>08.2026</w:t>
            </w:r>
            <w:r w:rsidR="00195CDA" w:rsidRPr="00447639">
              <w:rPr>
                <w:lang w:eastAsia="en-US"/>
              </w:rPr>
              <w:t xml:space="preserve"> kl</w:t>
            </w:r>
            <w:r w:rsidR="000B05D5" w:rsidRPr="00447639">
              <w:rPr>
                <w:lang w:eastAsia="en-US"/>
              </w:rPr>
              <w:t>.12</w:t>
            </w:r>
          </w:p>
        </w:tc>
      </w:tr>
      <w:tr w:rsidR="00D2245F" w:rsidRPr="00D2245F" w14:paraId="717C67A0" w14:textId="77777777" w:rsidTr="3F29942D">
        <w:tc>
          <w:tcPr>
            <w:tcW w:w="6096" w:type="dxa"/>
          </w:tcPr>
          <w:p w14:paraId="098BB4BB" w14:textId="31F1FDF6" w:rsidR="00D2245F" w:rsidRPr="00D2245F" w:rsidRDefault="00D2245F" w:rsidP="00DA59FE">
            <w:pPr>
              <w:rPr>
                <w:lang w:eastAsia="en-US"/>
              </w:rPr>
            </w:pPr>
            <w:r w:rsidRPr="3F29942D">
              <w:rPr>
                <w:lang w:eastAsia="en-US"/>
              </w:rPr>
              <w:t xml:space="preserve">Frist for å levere </w:t>
            </w:r>
            <w:r w:rsidR="4995CA78" w:rsidRPr="3F29942D">
              <w:rPr>
                <w:lang w:eastAsia="en-US"/>
              </w:rPr>
              <w:t>(</w:t>
            </w:r>
            <w:r w:rsidR="74DFB03F" w:rsidRPr="3F29942D">
              <w:rPr>
                <w:lang w:eastAsia="en-US"/>
              </w:rPr>
              <w:t>første</w:t>
            </w:r>
            <w:r w:rsidR="4995CA78" w:rsidRPr="3F29942D">
              <w:rPr>
                <w:lang w:eastAsia="en-US"/>
              </w:rPr>
              <w:t>)</w:t>
            </w:r>
            <w:r w:rsidR="74DFB03F" w:rsidRPr="3F29942D">
              <w:rPr>
                <w:lang w:eastAsia="en-US"/>
              </w:rPr>
              <w:t xml:space="preserve"> </w:t>
            </w:r>
            <w:r w:rsidRPr="3F29942D">
              <w:rPr>
                <w:lang w:eastAsia="en-US"/>
              </w:rPr>
              <w:t>tilbud</w:t>
            </w:r>
          </w:p>
        </w:tc>
        <w:tc>
          <w:tcPr>
            <w:tcW w:w="2126" w:type="dxa"/>
          </w:tcPr>
          <w:p w14:paraId="4FA113AB" w14:textId="5A978D2D" w:rsidR="00D2245F" w:rsidRPr="00447639" w:rsidRDefault="000B05D5" w:rsidP="00DA59FE">
            <w:pPr>
              <w:rPr>
                <w:lang w:eastAsia="en-US"/>
              </w:rPr>
            </w:pPr>
            <w:r w:rsidRPr="00447639">
              <w:rPr>
                <w:lang w:eastAsia="en-US"/>
              </w:rPr>
              <w:t>1</w:t>
            </w:r>
            <w:r w:rsidR="001F5669">
              <w:rPr>
                <w:lang w:eastAsia="en-US"/>
              </w:rPr>
              <w:t>8</w:t>
            </w:r>
            <w:r w:rsidRPr="00447639">
              <w:rPr>
                <w:lang w:eastAsia="en-US"/>
              </w:rPr>
              <w:t>.09.2026 kl.12</w:t>
            </w:r>
          </w:p>
        </w:tc>
      </w:tr>
      <w:tr w:rsidR="00D2245F" w:rsidRPr="00D2245F" w14:paraId="51A81252" w14:textId="77777777" w:rsidTr="3F29942D">
        <w:tc>
          <w:tcPr>
            <w:tcW w:w="6096" w:type="dxa"/>
          </w:tcPr>
          <w:p w14:paraId="4CA06387" w14:textId="77777777" w:rsidR="00D2245F" w:rsidRPr="00D2245F" w:rsidRDefault="00D2245F" w:rsidP="00DA59FE">
            <w:pPr>
              <w:rPr>
                <w:lang w:eastAsia="en-US"/>
              </w:rPr>
            </w:pPr>
            <w:r w:rsidRPr="00D2245F">
              <w:rPr>
                <w:lang w:eastAsia="en-US"/>
              </w:rPr>
              <w:t>Tilbudsåpning</w:t>
            </w:r>
          </w:p>
        </w:tc>
        <w:tc>
          <w:tcPr>
            <w:tcW w:w="2126" w:type="dxa"/>
          </w:tcPr>
          <w:p w14:paraId="40171C5E" w14:textId="030FE5B9" w:rsidR="00D2245F" w:rsidRPr="00447639" w:rsidRDefault="0027665B" w:rsidP="00DA59FE">
            <w:pPr>
              <w:rPr>
                <w:lang w:eastAsia="en-US"/>
              </w:rPr>
            </w:pPr>
            <w:r w:rsidRPr="00447639">
              <w:rPr>
                <w:lang w:eastAsia="en-US"/>
              </w:rPr>
              <w:t>1</w:t>
            </w:r>
            <w:r w:rsidR="001F5669">
              <w:rPr>
                <w:lang w:eastAsia="en-US"/>
              </w:rPr>
              <w:t>8</w:t>
            </w:r>
            <w:r w:rsidRPr="00447639">
              <w:rPr>
                <w:lang w:eastAsia="en-US"/>
              </w:rPr>
              <w:t>.09.2026 kl.12</w:t>
            </w:r>
          </w:p>
        </w:tc>
      </w:tr>
      <w:tr w:rsidR="00D2245F" w:rsidRPr="00D2245F" w14:paraId="08660563" w14:textId="77777777" w:rsidTr="3F29942D">
        <w:tc>
          <w:tcPr>
            <w:tcW w:w="6096" w:type="dxa"/>
          </w:tcPr>
          <w:p w14:paraId="37D3BB44" w14:textId="50425609" w:rsidR="00D2245F" w:rsidRPr="00D2245F" w:rsidRDefault="00034E6B" w:rsidP="00DA59FE">
            <w:pPr>
              <w:rPr>
                <w:lang w:eastAsia="en-US"/>
              </w:rPr>
            </w:pPr>
            <w:r>
              <w:rPr>
                <w:lang w:eastAsia="en-US"/>
              </w:rPr>
              <w:t>Vurdering</w:t>
            </w:r>
            <w:r w:rsidR="00D2245F" w:rsidRPr="00D2245F">
              <w:rPr>
                <w:lang w:eastAsia="en-US"/>
              </w:rPr>
              <w:t xml:space="preserve"> av tilbud </w:t>
            </w:r>
          </w:p>
        </w:tc>
        <w:tc>
          <w:tcPr>
            <w:tcW w:w="2126" w:type="dxa"/>
          </w:tcPr>
          <w:p w14:paraId="50C3F39F" w14:textId="04AD42E9" w:rsidR="00D2245F" w:rsidRPr="00447639" w:rsidRDefault="00D2245F" w:rsidP="00DA59FE">
            <w:pPr>
              <w:rPr>
                <w:lang w:eastAsia="en-US"/>
              </w:rPr>
            </w:pPr>
            <w:r w:rsidRPr="00447639">
              <w:rPr>
                <w:lang w:eastAsia="en-US"/>
              </w:rPr>
              <w:t xml:space="preserve">Uke </w:t>
            </w:r>
            <w:r w:rsidR="00724A05" w:rsidRPr="00447639">
              <w:rPr>
                <w:lang w:eastAsia="en-US"/>
              </w:rPr>
              <w:t>39 og 40</w:t>
            </w:r>
          </w:p>
        </w:tc>
      </w:tr>
      <w:tr w:rsidR="00034E6B" w:rsidRPr="00D2245F" w14:paraId="4AE79A1B" w14:textId="77777777" w:rsidTr="3F29942D">
        <w:tc>
          <w:tcPr>
            <w:tcW w:w="6096" w:type="dxa"/>
          </w:tcPr>
          <w:p w14:paraId="6431B292" w14:textId="060DB785" w:rsidR="00034E6B" w:rsidRDefault="00034E6B" w:rsidP="00DA59FE">
            <w:pPr>
              <w:rPr>
                <w:lang w:eastAsia="en-US"/>
              </w:rPr>
            </w:pPr>
            <w:r>
              <w:rPr>
                <w:lang w:eastAsia="en-US"/>
              </w:rPr>
              <w:t>Forhandlinger</w:t>
            </w:r>
            <w:r w:rsidR="00023DAF">
              <w:rPr>
                <w:lang w:eastAsia="en-US"/>
              </w:rPr>
              <w:t xml:space="preserve"> (ev. om det er planlagt flere forhandlingsrunder)</w:t>
            </w:r>
          </w:p>
        </w:tc>
        <w:tc>
          <w:tcPr>
            <w:tcW w:w="2126" w:type="dxa"/>
          </w:tcPr>
          <w:p w14:paraId="619C7955" w14:textId="13EC8CAD" w:rsidR="00034E6B" w:rsidRPr="00447639" w:rsidRDefault="00034E6B" w:rsidP="00DA59FE">
            <w:pPr>
              <w:rPr>
                <w:lang w:eastAsia="en-US"/>
              </w:rPr>
            </w:pPr>
            <w:r w:rsidRPr="00447639">
              <w:rPr>
                <w:lang w:eastAsia="en-US"/>
              </w:rPr>
              <w:t>Uke</w:t>
            </w:r>
            <w:r w:rsidR="00724A05" w:rsidRPr="00447639">
              <w:rPr>
                <w:lang w:eastAsia="en-US"/>
              </w:rPr>
              <w:t xml:space="preserve"> 41</w:t>
            </w:r>
          </w:p>
        </w:tc>
      </w:tr>
      <w:tr w:rsidR="002B4C35" w:rsidRPr="00D2245F" w14:paraId="0DA8AE76" w14:textId="77777777" w:rsidTr="3F29942D">
        <w:tc>
          <w:tcPr>
            <w:tcW w:w="6096" w:type="dxa"/>
          </w:tcPr>
          <w:p w14:paraId="4459D793" w14:textId="0793992E" w:rsidR="002B4C35" w:rsidRPr="00E12FA6" w:rsidRDefault="002B4C35" w:rsidP="00DA59FE">
            <w:pPr>
              <w:rPr>
                <w:lang w:eastAsia="en-US"/>
              </w:rPr>
            </w:pPr>
            <w:r w:rsidRPr="00E12FA6">
              <w:rPr>
                <w:lang w:eastAsia="en-US"/>
              </w:rPr>
              <w:t>F</w:t>
            </w:r>
            <w:r w:rsidR="00692061">
              <w:rPr>
                <w:lang w:eastAsia="en-US"/>
              </w:rPr>
              <w:t>elles f</w:t>
            </w:r>
            <w:r w:rsidRPr="00E12FA6">
              <w:rPr>
                <w:lang w:eastAsia="en-US"/>
              </w:rPr>
              <w:t>rist for endelig</w:t>
            </w:r>
            <w:r w:rsidR="00692061">
              <w:rPr>
                <w:lang w:eastAsia="en-US"/>
              </w:rPr>
              <w:t>e</w:t>
            </w:r>
            <w:r w:rsidRPr="00E12FA6">
              <w:rPr>
                <w:lang w:eastAsia="en-US"/>
              </w:rPr>
              <w:t xml:space="preserve"> tilbud</w:t>
            </w:r>
          </w:p>
        </w:tc>
        <w:tc>
          <w:tcPr>
            <w:tcW w:w="2126" w:type="dxa"/>
          </w:tcPr>
          <w:p w14:paraId="45B00B27" w14:textId="74DD919A" w:rsidR="002B4C35" w:rsidRPr="00C47A51" w:rsidRDefault="00616035" w:rsidP="00DA59FE">
            <w:pPr>
              <w:rPr>
                <w:lang w:eastAsia="en-US"/>
              </w:rPr>
            </w:pPr>
            <w:r w:rsidRPr="00447639">
              <w:rPr>
                <w:lang w:eastAsia="en-US"/>
              </w:rPr>
              <w:t>10</w:t>
            </w:r>
            <w:r w:rsidR="002B4C35" w:rsidRPr="00447639">
              <w:rPr>
                <w:lang w:eastAsia="en-US"/>
              </w:rPr>
              <w:t xml:space="preserve"> dager etter </w:t>
            </w:r>
            <w:r w:rsidR="00962552" w:rsidRPr="00447639">
              <w:rPr>
                <w:lang w:eastAsia="en-US"/>
              </w:rPr>
              <w:t xml:space="preserve">alle </w:t>
            </w:r>
            <w:r w:rsidR="002B4C35" w:rsidRPr="00447639">
              <w:rPr>
                <w:lang w:eastAsia="en-US"/>
              </w:rPr>
              <w:t>avsluttede forhandlinger</w:t>
            </w:r>
          </w:p>
        </w:tc>
      </w:tr>
      <w:tr w:rsidR="00D2245F" w:rsidRPr="00D2245F" w14:paraId="5CF78007" w14:textId="77777777" w:rsidTr="3F29942D">
        <w:tc>
          <w:tcPr>
            <w:tcW w:w="6096" w:type="dxa"/>
          </w:tcPr>
          <w:p w14:paraId="4CE96CA6" w14:textId="5A5C48A4" w:rsidR="00D2245F" w:rsidRPr="00D2245F" w:rsidRDefault="00D2245F" w:rsidP="00DA59FE">
            <w:pPr>
              <w:rPr>
                <w:lang w:eastAsia="en-US"/>
              </w:rPr>
            </w:pPr>
            <w:r w:rsidRPr="781AFD18">
              <w:rPr>
                <w:lang w:eastAsia="en-US"/>
              </w:rPr>
              <w:t xml:space="preserve">Valg av </w:t>
            </w:r>
            <w:r w:rsidR="7EFA25A0" w:rsidRPr="781AFD18">
              <w:rPr>
                <w:lang w:eastAsia="en-US"/>
              </w:rPr>
              <w:t>Tilbyder</w:t>
            </w:r>
            <w:r w:rsidRPr="781AFD18">
              <w:rPr>
                <w:lang w:eastAsia="en-US"/>
              </w:rPr>
              <w:t xml:space="preserve"> og meddelelse om tildeling</w:t>
            </w:r>
          </w:p>
        </w:tc>
        <w:tc>
          <w:tcPr>
            <w:tcW w:w="2126" w:type="dxa"/>
          </w:tcPr>
          <w:p w14:paraId="31F9F34C" w14:textId="2DD09C00" w:rsidR="00D2245F" w:rsidRPr="00447639" w:rsidRDefault="00D2245F" w:rsidP="00DA59FE">
            <w:pPr>
              <w:rPr>
                <w:lang w:eastAsia="en-US"/>
              </w:rPr>
            </w:pPr>
            <w:r w:rsidRPr="00447639">
              <w:rPr>
                <w:lang w:eastAsia="en-US"/>
              </w:rPr>
              <w:t>Uke</w:t>
            </w:r>
            <w:r w:rsidR="00742AD1" w:rsidRPr="00447639">
              <w:rPr>
                <w:lang w:eastAsia="en-US"/>
              </w:rPr>
              <w:t xml:space="preserve"> 45</w:t>
            </w:r>
          </w:p>
        </w:tc>
      </w:tr>
      <w:tr w:rsidR="00D2245F" w:rsidRPr="00D2245F" w14:paraId="44E96CAD" w14:textId="77777777" w:rsidTr="3F29942D">
        <w:tc>
          <w:tcPr>
            <w:tcW w:w="6096" w:type="dxa"/>
          </w:tcPr>
          <w:p w14:paraId="06F219B7" w14:textId="749C4FC3" w:rsidR="00D2245F" w:rsidRPr="00D2245F" w:rsidRDefault="005B7248" w:rsidP="00DA59FE">
            <w:pPr>
              <w:rPr>
                <w:lang w:eastAsia="en-US"/>
              </w:rPr>
            </w:pPr>
            <w:r w:rsidRPr="00447639">
              <w:rPr>
                <w:lang w:eastAsia="en-US"/>
              </w:rPr>
              <w:t>10</w:t>
            </w:r>
            <w:r w:rsidRPr="00C47A51">
              <w:rPr>
                <w:lang w:eastAsia="en-US"/>
              </w:rPr>
              <w:t xml:space="preserve"> karensdager</w:t>
            </w:r>
          </w:p>
        </w:tc>
        <w:tc>
          <w:tcPr>
            <w:tcW w:w="2126" w:type="dxa"/>
          </w:tcPr>
          <w:p w14:paraId="10D134F6" w14:textId="156EB60D" w:rsidR="00D2245F" w:rsidRPr="00447639" w:rsidRDefault="00AA5243" w:rsidP="00DA59FE">
            <w:pPr>
              <w:rPr>
                <w:lang w:eastAsia="en-US"/>
              </w:rPr>
            </w:pPr>
            <w:r w:rsidRPr="00447639">
              <w:rPr>
                <w:lang w:eastAsia="en-US"/>
              </w:rPr>
              <w:t>Uke 46</w:t>
            </w:r>
          </w:p>
        </w:tc>
      </w:tr>
      <w:tr w:rsidR="00D2245F" w:rsidRPr="00D2245F" w14:paraId="71931E5C" w14:textId="77777777" w:rsidTr="3F29942D">
        <w:tc>
          <w:tcPr>
            <w:tcW w:w="6096" w:type="dxa"/>
          </w:tcPr>
          <w:p w14:paraId="258012D1" w14:textId="72600A8F" w:rsidR="00D2245F" w:rsidRPr="00D2245F" w:rsidRDefault="00D2245F" w:rsidP="00DA59FE">
            <w:pPr>
              <w:rPr>
                <w:lang w:eastAsia="en-US"/>
              </w:rPr>
            </w:pPr>
            <w:r>
              <w:rPr>
                <w:lang w:eastAsia="en-US"/>
              </w:rPr>
              <w:t>Avtale</w:t>
            </w:r>
            <w:r w:rsidRPr="00D2245F">
              <w:rPr>
                <w:lang w:eastAsia="en-US"/>
              </w:rPr>
              <w:t>inngåelse</w:t>
            </w:r>
          </w:p>
        </w:tc>
        <w:tc>
          <w:tcPr>
            <w:tcW w:w="2126" w:type="dxa"/>
          </w:tcPr>
          <w:p w14:paraId="3D5E9BFD" w14:textId="19F3BD55" w:rsidR="00D2245F" w:rsidRPr="00447639" w:rsidRDefault="00D2245F" w:rsidP="00DA59FE">
            <w:pPr>
              <w:rPr>
                <w:lang w:eastAsia="en-US"/>
              </w:rPr>
            </w:pPr>
            <w:r w:rsidRPr="00447639">
              <w:rPr>
                <w:lang w:eastAsia="en-US"/>
              </w:rPr>
              <w:t xml:space="preserve">Uke </w:t>
            </w:r>
            <w:r w:rsidR="00AA5243" w:rsidRPr="00447639">
              <w:rPr>
                <w:lang w:eastAsia="en-US"/>
              </w:rPr>
              <w:t>46</w:t>
            </w:r>
            <w:r w:rsidR="00C47A51">
              <w:rPr>
                <w:lang w:eastAsia="en-US"/>
              </w:rPr>
              <w:t>-47</w:t>
            </w:r>
          </w:p>
        </w:tc>
      </w:tr>
    </w:tbl>
    <w:p w14:paraId="41EBCCD7" w14:textId="77777777" w:rsidR="00265991" w:rsidRDefault="00265991" w:rsidP="00DA59FE"/>
    <w:p w14:paraId="672F991E" w14:textId="23968F0B" w:rsidR="00265991" w:rsidRDefault="00265991" w:rsidP="00DA59FE">
      <w:r w:rsidRPr="00265991">
        <w:t>Det gjøres oppmerksom på at tidspunktene etter tilbudsfrist er foreløpige</w:t>
      </w:r>
      <w:r w:rsidR="00C92F3C">
        <w:t>.</w:t>
      </w:r>
    </w:p>
    <w:p w14:paraId="3BDDD0EE" w14:textId="77777777" w:rsidR="009D02D0" w:rsidRDefault="009D02D0" w:rsidP="00DA59FE"/>
    <w:p w14:paraId="796E2A1C" w14:textId="5AE64AAB" w:rsidR="009D02D0" w:rsidRDefault="009D02D0" w:rsidP="00DA59FE">
      <w:r w:rsidRPr="781AFD18">
        <w:rPr>
          <w:rFonts w:eastAsia="Calibri"/>
          <w:lang w:eastAsia="en-US"/>
        </w:rPr>
        <w:t xml:space="preserve">Tilbudets vedståelsesfrist </w:t>
      </w:r>
      <w:r w:rsidRPr="00BB3BEB">
        <w:rPr>
          <w:rFonts w:eastAsia="Calibri"/>
          <w:lang w:eastAsia="en-US"/>
        </w:rPr>
        <w:t>er 90 dager</w:t>
      </w:r>
      <w:r w:rsidRPr="781AFD18">
        <w:rPr>
          <w:rFonts w:eastAsia="Calibri"/>
          <w:lang w:eastAsia="en-US"/>
        </w:rPr>
        <w:t>.</w:t>
      </w:r>
      <w:r w:rsidRPr="781AFD18">
        <w:t xml:space="preserve"> En eventuell forlengelse av vedståelsesfristen kan kun skje med </w:t>
      </w:r>
      <w:r w:rsidR="44488DEF" w:rsidRPr="781AFD18">
        <w:t>Tilbyder</w:t>
      </w:r>
      <w:r w:rsidRPr="781AFD18">
        <w:t xml:space="preserve">nes samtykke. </w:t>
      </w:r>
    </w:p>
    <w:p w14:paraId="230E5F63" w14:textId="77777777" w:rsidR="009D02D0" w:rsidRPr="00265991" w:rsidRDefault="009D02D0" w:rsidP="00DA59FE"/>
    <w:p w14:paraId="62299283" w14:textId="77777777" w:rsidR="00CA3432" w:rsidRDefault="00CA3432" w:rsidP="00DA59FE"/>
    <w:p w14:paraId="1AC084F0" w14:textId="174748A1" w:rsidR="00163555" w:rsidRPr="0081230A" w:rsidRDefault="2B861EA9" w:rsidP="00DA59FE">
      <w:pPr>
        <w:pStyle w:val="Overskrift2"/>
      </w:pPr>
      <w:bookmarkStart w:id="6" w:name="_Toc233149375"/>
      <w:r w:rsidRPr="2B861EA9">
        <w:t>Kommunikasjon og informasjon</w:t>
      </w:r>
      <w:bookmarkEnd w:id="6"/>
    </w:p>
    <w:p w14:paraId="4BBAF156" w14:textId="77BA42BA" w:rsidR="000002B2" w:rsidRPr="00AD79B8" w:rsidRDefault="000002B2" w:rsidP="000002B2">
      <w:pPr>
        <w:rPr>
          <w:rFonts w:cs="Arial"/>
        </w:rPr>
      </w:pPr>
      <w:r w:rsidRPr="00AD79B8">
        <w:rPr>
          <w:rFonts w:cs="Arial"/>
        </w:rPr>
        <w:t xml:space="preserve">Oppdragsgivers kontaktperson er </w:t>
      </w:r>
      <w:r>
        <w:rPr>
          <w:rFonts w:cs="Arial"/>
        </w:rPr>
        <w:t>Marie Christine Boilard Sogge</w:t>
      </w:r>
      <w:r w:rsidR="000502A6">
        <w:rPr>
          <w:rFonts w:cs="Arial"/>
        </w:rPr>
        <w:t xml:space="preserve">. </w:t>
      </w:r>
      <w:hyperlink r:id="rId29" w:history="1"/>
    </w:p>
    <w:p w14:paraId="269C3455" w14:textId="77777777" w:rsidR="00F66A40" w:rsidRDefault="00F66A40" w:rsidP="00DA59FE"/>
    <w:p w14:paraId="5F301A33" w14:textId="1FA708CB" w:rsidR="00F66A40" w:rsidRDefault="00CA3432" w:rsidP="00DA59FE">
      <w:r w:rsidRPr="781AFD18">
        <w:t xml:space="preserve">All kommunikasjon i prosessen skal foregå via Mercell, og blir loggført. </w:t>
      </w:r>
      <w:r w:rsidR="002B4C35" w:rsidRPr="781AFD18">
        <w:t>For å sen</w:t>
      </w:r>
      <w:r w:rsidR="006303A7" w:rsidRPr="781AFD18">
        <w:t xml:space="preserve">de en melding til Oppdragsgiver, må du som </w:t>
      </w:r>
      <w:r w:rsidR="5530B658" w:rsidRPr="781AFD18">
        <w:t>Tilbyder</w:t>
      </w:r>
      <w:r w:rsidR="006303A7" w:rsidRPr="781AFD18">
        <w:t xml:space="preserve"> </w:t>
      </w:r>
      <w:r w:rsidR="00F66A40" w:rsidRPr="781AFD18">
        <w:t xml:space="preserve">velge fanebladet </w:t>
      </w:r>
      <w:r w:rsidR="004C25CA" w:rsidRPr="781AFD18">
        <w:t>«</w:t>
      </w:r>
      <w:r w:rsidRPr="781AFD18">
        <w:t>Kommunikasjon</w:t>
      </w:r>
      <w:r w:rsidR="004C25CA" w:rsidRPr="781AFD18">
        <w:t>»</w:t>
      </w:r>
      <w:r w:rsidR="006303A7" w:rsidRPr="781AFD18">
        <w:t xml:space="preserve"> i konkurransen i Mercell</w:t>
      </w:r>
      <w:r w:rsidRPr="781AFD18">
        <w:t>. Klikk deretter på symbolet «Ny melding». Skriv inn</w:t>
      </w:r>
      <w:r w:rsidR="006303A7" w:rsidRPr="781AFD18">
        <w:t xml:space="preserve"> meldingen</w:t>
      </w:r>
      <w:r w:rsidRPr="781AFD18">
        <w:t xml:space="preserve"> til </w:t>
      </w:r>
      <w:r w:rsidR="008E6A1C" w:rsidRPr="781AFD18">
        <w:t>O</w:t>
      </w:r>
      <w:r w:rsidRPr="781AFD18">
        <w:t>ppdragsgiver og trykk deretter på symbolet</w:t>
      </w:r>
      <w:r w:rsidR="001E0A14" w:rsidRPr="781AFD18">
        <w:t xml:space="preserve"> </w:t>
      </w:r>
      <w:r w:rsidRPr="781AFD18">
        <w:t>«Send».</w:t>
      </w:r>
    </w:p>
    <w:p w14:paraId="5B2EA5A3" w14:textId="77777777" w:rsidR="00F66A40" w:rsidRDefault="00F66A40" w:rsidP="00DA59FE"/>
    <w:p w14:paraId="2412FEAE" w14:textId="1FC0A93A" w:rsidR="005B7248" w:rsidRPr="00F66A40" w:rsidRDefault="00F66A40" w:rsidP="00DA59FE">
      <w:r w:rsidRPr="781AFD18">
        <w:lastRenderedPageBreak/>
        <w:t xml:space="preserve">Oppdragsgiver </w:t>
      </w:r>
      <w:r w:rsidR="005B7248" w:rsidRPr="781AFD18">
        <w:t>besvare</w:t>
      </w:r>
      <w:r w:rsidRPr="781AFD18">
        <w:t xml:space="preserve">r </w:t>
      </w:r>
      <w:r w:rsidR="005B7248" w:rsidRPr="781AFD18">
        <w:t>spørsmål</w:t>
      </w:r>
      <w:r w:rsidRPr="781AFD18">
        <w:t xml:space="preserve"> fra alle </w:t>
      </w:r>
      <w:r w:rsidR="767320F8" w:rsidRPr="781AFD18">
        <w:t>Tilbyder</w:t>
      </w:r>
      <w:r w:rsidRPr="781AFD18">
        <w:t>e</w:t>
      </w:r>
      <w:r w:rsidR="005B7248" w:rsidRPr="781AFD18">
        <w:t xml:space="preserve"> (anonymisert) som en tilleggsinformasjon under faneblade</w:t>
      </w:r>
      <w:r w:rsidR="003E10F1" w:rsidRPr="781AFD18">
        <w:t>t</w:t>
      </w:r>
      <w:r w:rsidR="005B7248" w:rsidRPr="781AFD18">
        <w:t xml:space="preserve"> </w:t>
      </w:r>
      <w:r w:rsidR="004C25CA" w:rsidRPr="781AFD18">
        <w:t>«</w:t>
      </w:r>
      <w:r w:rsidR="005B7248" w:rsidRPr="781AFD18">
        <w:t>Forespørsel</w:t>
      </w:r>
      <w:r w:rsidR="004C25CA" w:rsidRPr="781AFD18">
        <w:t xml:space="preserve">» </w:t>
      </w:r>
      <w:r w:rsidR="006303A7" w:rsidRPr="781AFD18">
        <w:t xml:space="preserve">og deretter under fanebladet </w:t>
      </w:r>
      <w:r w:rsidR="004C25CA" w:rsidRPr="781AFD18">
        <w:t>«</w:t>
      </w:r>
      <w:r w:rsidR="005B7248" w:rsidRPr="781AFD18">
        <w:t>Tilleggsinformasjon</w:t>
      </w:r>
      <w:r w:rsidR="004C25CA" w:rsidRPr="781AFD18">
        <w:t>»</w:t>
      </w:r>
      <w:r w:rsidR="005B7248" w:rsidRPr="781AFD18">
        <w:t xml:space="preserve">. Hvis </w:t>
      </w:r>
      <w:r w:rsidR="75E52D12" w:rsidRPr="781AFD18">
        <w:t>Tilbyder</w:t>
      </w:r>
      <w:r w:rsidR="005B7248" w:rsidRPr="781AFD18">
        <w:t>en trenger veiledning i bruk av Mercell-portalen, ta kontakt</w:t>
      </w:r>
      <w:r w:rsidR="006303A7" w:rsidRPr="781AFD18">
        <w:t xml:space="preserve"> med Mercell support</w:t>
      </w:r>
      <w:r w:rsidR="005B7248" w:rsidRPr="781AFD18">
        <w:t xml:space="preserve"> på e-post: support@mercell.com eller telefon: 21</w:t>
      </w:r>
      <w:r w:rsidR="008E6A1C" w:rsidRPr="781AFD18">
        <w:t xml:space="preserve"> </w:t>
      </w:r>
      <w:r w:rsidR="005B7248" w:rsidRPr="781AFD18">
        <w:t>01</w:t>
      </w:r>
      <w:r w:rsidR="008E6A1C" w:rsidRPr="781AFD18">
        <w:t xml:space="preserve"> </w:t>
      </w:r>
      <w:r w:rsidR="005B7248" w:rsidRPr="781AFD18">
        <w:t>88</w:t>
      </w:r>
      <w:r w:rsidR="008E6A1C" w:rsidRPr="781AFD18">
        <w:t xml:space="preserve"> </w:t>
      </w:r>
      <w:r w:rsidR="005B7248" w:rsidRPr="781AFD18">
        <w:t>60.</w:t>
      </w:r>
    </w:p>
    <w:p w14:paraId="05F88771" w14:textId="5B7BF180" w:rsidR="00EF6C3F" w:rsidRDefault="00EF6C3F" w:rsidP="00DA59FE">
      <w:bookmarkStart w:id="7" w:name="_Toc181167276"/>
      <w:bookmarkEnd w:id="7"/>
    </w:p>
    <w:p w14:paraId="3CEC9EA1" w14:textId="77777777" w:rsidR="009474F7" w:rsidRPr="00CA3432" w:rsidRDefault="009474F7" w:rsidP="00DA59FE"/>
    <w:p w14:paraId="2F480F3B" w14:textId="1E146713" w:rsidR="00163555" w:rsidRPr="009474F7" w:rsidRDefault="003D25B4" w:rsidP="00DA59FE">
      <w:pPr>
        <w:pStyle w:val="Overskrift1"/>
      </w:pPr>
      <w:r w:rsidRPr="00CA3432">
        <w:t xml:space="preserve"> </w:t>
      </w:r>
      <w:bookmarkStart w:id="8" w:name="_Toc165189780"/>
      <w:bookmarkStart w:id="9" w:name="_Toc233149376"/>
      <w:r w:rsidR="0081590C" w:rsidRPr="00CA3432">
        <w:t xml:space="preserve">REGLER FOR </w:t>
      </w:r>
      <w:bookmarkEnd w:id="8"/>
      <w:r w:rsidR="003B753D" w:rsidRPr="00CA3432">
        <w:t xml:space="preserve">GJENNOMFØRING AV </w:t>
      </w:r>
      <w:r w:rsidR="0081590C" w:rsidRPr="00CA3432">
        <w:t>KONKURRANSEN</w:t>
      </w:r>
      <w:r w:rsidR="00D64CEE" w:rsidRPr="00CA3432">
        <w:t xml:space="preserve"> OG KRAV </w:t>
      </w:r>
      <w:r w:rsidR="008323EC" w:rsidRPr="00CA3432">
        <w:t xml:space="preserve">TIL </w:t>
      </w:r>
      <w:r w:rsidR="00D64CEE" w:rsidRPr="00CA3432">
        <w:t>TILBUD</w:t>
      </w:r>
      <w:bookmarkEnd w:id="9"/>
      <w:r w:rsidR="00D64CEE" w:rsidRPr="00CA3432">
        <w:t xml:space="preserve"> </w:t>
      </w:r>
    </w:p>
    <w:p w14:paraId="4158F339" w14:textId="1A22F1FB" w:rsidR="00BF145F" w:rsidRPr="00CA3432" w:rsidRDefault="006303A7" w:rsidP="00DA59FE">
      <w:pPr>
        <w:pStyle w:val="Overskrift2"/>
      </w:pPr>
      <w:bookmarkStart w:id="10" w:name="_Toc233149377"/>
      <w:bookmarkStart w:id="11" w:name="_Toc181105587"/>
      <w:r w:rsidRPr="2B861EA9">
        <w:t>Regelverk</w:t>
      </w:r>
      <w:bookmarkEnd w:id="10"/>
    </w:p>
    <w:p w14:paraId="07095428" w14:textId="77777777" w:rsidR="00F20D54" w:rsidRDefault="00F20D54" w:rsidP="00DA59FE">
      <w:bookmarkStart w:id="12" w:name="_Toc181781875"/>
      <w:bookmarkStart w:id="13" w:name="_Toc181781934"/>
      <w:bookmarkStart w:id="14" w:name="_Toc181782242"/>
      <w:bookmarkStart w:id="15" w:name="_Toc181782301"/>
      <w:bookmarkStart w:id="16" w:name="_Toc181781877"/>
      <w:bookmarkStart w:id="17" w:name="_Toc181781936"/>
      <w:bookmarkStart w:id="18" w:name="_Toc181782244"/>
      <w:bookmarkStart w:id="19" w:name="_Toc181782303"/>
      <w:bookmarkStart w:id="20" w:name="_Toc188934202"/>
      <w:bookmarkStart w:id="21" w:name="_Toc380667270"/>
      <w:bookmarkStart w:id="22" w:name="_Toc302477538"/>
      <w:bookmarkEnd w:id="11"/>
      <w:bookmarkEnd w:id="12"/>
      <w:bookmarkEnd w:id="13"/>
      <w:bookmarkEnd w:id="14"/>
      <w:bookmarkEnd w:id="15"/>
      <w:bookmarkEnd w:id="16"/>
      <w:bookmarkEnd w:id="17"/>
      <w:bookmarkEnd w:id="18"/>
      <w:bookmarkEnd w:id="19"/>
    </w:p>
    <w:p w14:paraId="0079C8B3" w14:textId="77777777" w:rsidR="005A05EA" w:rsidRPr="00AD79B8" w:rsidRDefault="005A05EA" w:rsidP="005A05EA">
      <w:pPr>
        <w:rPr>
          <w:rFonts w:cs="Arial"/>
        </w:rPr>
      </w:pPr>
      <w:r w:rsidRPr="00AD79B8">
        <w:rPr>
          <w:rFonts w:cs="Arial"/>
        </w:rPr>
        <w:t>Anskaffelsen gjennomføres i henhold til lov om offentlige anskaffelser av 17. juni 2016 (LOA) og forskrift om offentlige anskaffelser FOR 2016-08-12-974 (FOA) del I og del III. Anskaffelsen vil gjennomføres etter prosedyren konkurranse med forhandling etter forutgående kunngjøring, jf. FOA § 13-1 (2) og § 13-2.</w:t>
      </w:r>
    </w:p>
    <w:p w14:paraId="5B153159" w14:textId="77777777" w:rsidR="005A05EA" w:rsidRPr="00AD79B8" w:rsidRDefault="005A05EA" w:rsidP="005A05EA">
      <w:pPr>
        <w:rPr>
          <w:rFonts w:cs="Arial"/>
        </w:rPr>
      </w:pPr>
      <w:r w:rsidRPr="00AD79B8">
        <w:rPr>
          <w:rFonts w:cs="Arial"/>
        </w:rPr>
        <w:t xml:space="preserve"> </w:t>
      </w:r>
    </w:p>
    <w:p w14:paraId="5713179F" w14:textId="77777777" w:rsidR="005A05EA" w:rsidRPr="004B477A" w:rsidRDefault="005A05EA" w:rsidP="005A05EA">
      <w:pPr>
        <w:rPr>
          <w:rFonts w:cs="Arial"/>
        </w:rPr>
      </w:pPr>
      <w:r w:rsidRPr="004B477A">
        <w:rPr>
          <w:rFonts w:cs="Arial"/>
        </w:rPr>
        <w:t>Denne konkurransen innledes med en kvalifiseringsfase, jf. punkt 3 nedenfor.</w:t>
      </w:r>
    </w:p>
    <w:p w14:paraId="127E1079" w14:textId="77777777" w:rsidR="005A05EA" w:rsidRPr="00AD79B8" w:rsidRDefault="005A05EA" w:rsidP="005A05EA">
      <w:pPr>
        <w:rPr>
          <w:rFonts w:cs="Arial"/>
          <w:highlight w:val="yellow"/>
        </w:rPr>
      </w:pPr>
    </w:p>
    <w:p w14:paraId="094AA00B" w14:textId="77777777" w:rsidR="005A05EA" w:rsidRPr="004B477A" w:rsidRDefault="005A05EA" w:rsidP="005A05EA">
      <w:pPr>
        <w:rPr>
          <w:rFonts w:cs="Arial"/>
        </w:rPr>
      </w:pPr>
      <w:r w:rsidRPr="004B477A">
        <w:rPr>
          <w:rFonts w:cs="Arial"/>
        </w:rPr>
        <w:t>Alle kvalifiserte Tilbydere vil få anledning til å levere tilbud.</w:t>
      </w:r>
    </w:p>
    <w:p w14:paraId="0EEA6E50" w14:textId="77777777" w:rsidR="005A05EA" w:rsidRPr="004B477A" w:rsidRDefault="005A05EA" w:rsidP="005A05EA">
      <w:pPr>
        <w:rPr>
          <w:rFonts w:cs="Arial"/>
        </w:rPr>
      </w:pPr>
      <w:bookmarkStart w:id="23" w:name="_Toc181105588"/>
      <w:bookmarkStart w:id="24" w:name="_Toc181105590"/>
      <w:bookmarkStart w:id="25" w:name="_Toc181105592"/>
      <w:bookmarkEnd w:id="23"/>
      <w:bookmarkEnd w:id="24"/>
      <w:bookmarkEnd w:id="25"/>
    </w:p>
    <w:p w14:paraId="52969BE6" w14:textId="2F653CFE" w:rsidR="005A05EA" w:rsidRPr="00AD79B8" w:rsidRDefault="005A05EA" w:rsidP="005A05EA">
      <w:pPr>
        <w:rPr>
          <w:rFonts w:cs="Verdana"/>
        </w:rPr>
      </w:pPr>
      <w:r w:rsidRPr="00AD79B8">
        <w:rPr>
          <w:rFonts w:cs="Verdana"/>
          <w:color w:val="000000" w:themeColor="text1"/>
        </w:rPr>
        <w:t xml:space="preserve">Alle inviterte Tilbydere vil få sine tilbud evaluert. De </w:t>
      </w:r>
      <w:r>
        <w:rPr>
          <w:rFonts w:cs="Verdana"/>
          <w:color w:val="000000" w:themeColor="text1"/>
        </w:rPr>
        <w:t>3</w:t>
      </w:r>
      <w:r w:rsidR="007D45E0">
        <w:rPr>
          <w:rFonts w:cs="Verdana"/>
          <w:color w:val="000000" w:themeColor="text1"/>
        </w:rPr>
        <w:t>-5</w:t>
      </w:r>
      <w:r w:rsidRPr="00AD79B8">
        <w:rPr>
          <w:rFonts w:cs="Verdana"/>
          <w:color w:val="000000" w:themeColor="text1"/>
        </w:rPr>
        <w:t xml:space="preserve"> beste tilbudene etter en evaluering på bakgrunn av tildelingskriteriene vil bli invitert til forhandlinger</w:t>
      </w:r>
      <w:r w:rsidRPr="00AD79B8">
        <w:rPr>
          <w:rFonts w:cs="Arial"/>
        </w:rPr>
        <w:t xml:space="preserve">. </w:t>
      </w:r>
      <w:r w:rsidRPr="00AD79B8">
        <w:rPr>
          <w:rFonts w:cs="Verdana"/>
          <w:color w:val="000000" w:themeColor="text1"/>
        </w:rPr>
        <w:t xml:space="preserve">Etter forhandlingene og innlevering av endelig tilbud vil endelig evaluering av de </w:t>
      </w:r>
      <w:r>
        <w:rPr>
          <w:rFonts w:cs="Verdana"/>
          <w:color w:val="000000" w:themeColor="text1"/>
        </w:rPr>
        <w:t>3</w:t>
      </w:r>
      <w:r w:rsidRPr="00AD79B8">
        <w:rPr>
          <w:rFonts w:cs="Verdana"/>
          <w:color w:val="000000" w:themeColor="text1"/>
        </w:rPr>
        <w:t xml:space="preserve"> tilbudene bli foretatt og kontrakt tildelt. </w:t>
      </w:r>
      <w:r w:rsidRPr="00AD79B8">
        <w:rPr>
          <w:rFonts w:cs="Verdana"/>
        </w:rPr>
        <w:t xml:space="preserve"> </w:t>
      </w:r>
    </w:p>
    <w:p w14:paraId="76E7A02A" w14:textId="77777777" w:rsidR="005A05EA" w:rsidRPr="00AD79B8" w:rsidRDefault="005A05EA" w:rsidP="005A05EA">
      <w:pPr>
        <w:rPr>
          <w:rFonts w:cs="Arial"/>
        </w:rPr>
      </w:pPr>
    </w:p>
    <w:p w14:paraId="2EF874C1" w14:textId="77777777" w:rsidR="005A05EA" w:rsidRPr="00AD79B8" w:rsidRDefault="005A05EA" w:rsidP="005A05EA">
      <w:pPr>
        <w:rPr>
          <w:rFonts w:cs="Arial"/>
        </w:rPr>
      </w:pPr>
      <w:r w:rsidRPr="00AD79B8">
        <w:rPr>
          <w:rFonts w:cs="Arial"/>
        </w:rPr>
        <w:t xml:space="preserve">Tilbydere som ikke velges ut til forhandlinger, eller tas ut av konkurransen mellom forhandlingsrunder, jf. FOA § 23-11 vil få en kort, skriftlig begrunnelse for dette (jf. FOA § 23-11 5. ledd).  </w:t>
      </w:r>
    </w:p>
    <w:p w14:paraId="0CA3CF95" w14:textId="77777777" w:rsidR="005A05EA" w:rsidRPr="00AD79B8" w:rsidRDefault="005A05EA" w:rsidP="005A05EA">
      <w:pPr>
        <w:rPr>
          <w:rFonts w:cs="Arial"/>
        </w:rPr>
      </w:pPr>
    </w:p>
    <w:p w14:paraId="035F34D7" w14:textId="77777777" w:rsidR="005A05EA" w:rsidRPr="00AD79B8" w:rsidRDefault="005A05EA" w:rsidP="005A05EA">
      <w:pPr>
        <w:rPr>
          <w:rFonts w:cs="Arial"/>
        </w:rPr>
      </w:pPr>
      <w:r w:rsidRPr="00AD79B8">
        <w:rPr>
          <w:rFonts w:cs="Arial"/>
        </w:rPr>
        <w:t>Oppdragsgiveren forbeholder seg retten til å tildele kontrakten uten å gjennomføre forhandlinger jf. § 23-7 (5).</w:t>
      </w:r>
    </w:p>
    <w:p w14:paraId="767AC7EF" w14:textId="77777777" w:rsidR="005A05EA" w:rsidRPr="00AD79B8" w:rsidRDefault="005A05EA" w:rsidP="005A05EA">
      <w:pPr>
        <w:rPr>
          <w:rFonts w:cs="Arial"/>
          <w:highlight w:val="green"/>
        </w:rPr>
      </w:pPr>
    </w:p>
    <w:p w14:paraId="5F5525FE" w14:textId="77777777" w:rsidR="005A05EA" w:rsidRPr="00AD79B8" w:rsidRDefault="005A05EA" w:rsidP="005A05EA">
      <w:pPr>
        <w:rPr>
          <w:rFonts w:cs="Arial"/>
        </w:rPr>
      </w:pPr>
      <w:r w:rsidRPr="00AD79B8">
        <w:rPr>
          <w:rFonts w:cs="Arial"/>
        </w:rPr>
        <w:t xml:space="preserve">FOA inneholder regler om avvisning av tilbud (se de generelle reglene om avvisning i kapittel 24 og § 24-8 om avvisning på grunnlag av forhold ved tilbudet). En avvisning vil utelukke mulighet for å få forhandle om sitt tilbud. Tilbyderen oppfordres derfor til å følge de anvisninger som gis i dette konkurransegrunnlaget, og eventuelt stille spørsmål gjennom Mercell dersom det er uklarheter. </w:t>
      </w:r>
    </w:p>
    <w:p w14:paraId="609F5903" w14:textId="77777777" w:rsidR="005A05EA" w:rsidRPr="00AD79B8" w:rsidRDefault="005A05EA" w:rsidP="005A05EA">
      <w:pPr>
        <w:rPr>
          <w:rFonts w:cs="Arial"/>
        </w:rPr>
      </w:pPr>
    </w:p>
    <w:p w14:paraId="5C26BCD4" w14:textId="77777777" w:rsidR="005A05EA" w:rsidRPr="00AD79B8" w:rsidRDefault="005A05EA" w:rsidP="005A05EA">
      <w:r w:rsidRPr="00AD79B8">
        <w:t xml:space="preserve">De norske anskaffelsesreglene går lenger enn hva som følger av avvisningsgrunnene angitt i EUs direktiv om offentlige anskaffelser og i standardskjemaet for ESPD i to tilfeller. Dette gjelder for det første avvisningsgrunnene i § 24-2 annet ledd hvor det er angitt at Oppdragsgiver skal avvise en leverandør når han er kjent med at leverandøren er rettskraftig dømt eller har vedtatt et forelegg for nærmere angitte straffbare forhold. Kravet til at Oppdragsgiveren skal avvise leverandører som har vedtatt forelegg for de </w:t>
      </w:r>
      <w:r w:rsidRPr="00AD79B8">
        <w:lastRenderedPageBreak/>
        <w:t xml:space="preserve">angitte straffbare forholdene er et særnorsk krav. Dette besvares i seksjon D i ESPD-skjemaet. </w:t>
      </w:r>
    </w:p>
    <w:p w14:paraId="5526EAB4" w14:textId="77777777" w:rsidR="005A05EA" w:rsidRPr="00AD79B8" w:rsidRDefault="005A05EA" w:rsidP="005A05EA"/>
    <w:p w14:paraId="39C835FE" w14:textId="17D308E7" w:rsidR="00056865" w:rsidRPr="007456F1" w:rsidRDefault="005A05EA" w:rsidP="00DA59FE">
      <w:r w:rsidRPr="00AD79B8">
        <w:t>For det andre gjelder avvisningsgrunnen i § 24-2 tredje ledd bokstav i hvor det er angitt at leverandøren for øvrig har begått alvorlige feil som medfører tvil om hans yrkesmessige integritet. Avvisningsgrunnen i skjemaet gjelder kun alvorlige feil i yrkesutøvelsen, mens den norske avvisningsgrunnen også omfatter andre alvorlige feil som kan medføre tvil om leverandørens yrkesmessige integritet. Dette besvares i seksjon D i ESPD-skjemaet.</w:t>
      </w:r>
    </w:p>
    <w:p w14:paraId="2AA26AC0" w14:textId="77777777" w:rsidR="00336918" w:rsidRPr="00E81AF3" w:rsidRDefault="00336918" w:rsidP="00DA59FE"/>
    <w:p w14:paraId="3FC04A72" w14:textId="235FD54F" w:rsidR="000B49DC" w:rsidRPr="00265991" w:rsidRDefault="00265991" w:rsidP="00DA59FE">
      <w:pPr>
        <w:pStyle w:val="Overskrift2"/>
      </w:pPr>
      <w:bookmarkStart w:id="26" w:name="_Toc233149378"/>
      <w:bookmarkEnd w:id="20"/>
      <w:bookmarkEnd w:id="21"/>
      <w:bookmarkEnd w:id="22"/>
      <w:r w:rsidRPr="2B861EA9">
        <w:t>Offentlighet og t</w:t>
      </w:r>
      <w:r w:rsidR="000B49DC" w:rsidRPr="2B861EA9">
        <w:t>aushetsplikt</w:t>
      </w:r>
      <w:bookmarkEnd w:id="26"/>
    </w:p>
    <w:p w14:paraId="4EF4D3A6" w14:textId="70E88962" w:rsidR="000B49DC" w:rsidRPr="006C29CF" w:rsidRDefault="00265991" w:rsidP="00DA59FE">
      <w:pPr>
        <w:pStyle w:val="Brdtekst"/>
        <w:rPr>
          <w:rFonts w:ascii="Verdana" w:hAnsi="Verdana"/>
          <w:sz w:val="20"/>
          <w:szCs w:val="18"/>
        </w:rPr>
      </w:pPr>
      <w:r w:rsidRPr="006C29CF">
        <w:rPr>
          <w:rFonts w:ascii="Verdana" w:hAnsi="Verdana"/>
          <w:sz w:val="20"/>
          <w:szCs w:val="18"/>
        </w:rPr>
        <w:t xml:space="preserve">For allmennhetens innsyn i dokumenter knyttet til en offentlig anskaffelse gjelder offentleglova. </w:t>
      </w:r>
      <w:r w:rsidR="000B49DC" w:rsidRPr="006C29CF">
        <w:rPr>
          <w:rFonts w:ascii="Verdana" w:hAnsi="Verdana"/>
          <w:sz w:val="20"/>
          <w:szCs w:val="18"/>
        </w:rPr>
        <w:t xml:space="preserve">Oppdragsgiver og dennes ansatte plikter å hindre at andre får adgang eller kjennskap til opplysninger om tekniske innretninger og fremgangsmåter eller drifts- og forretningsforhold det vil være av konkurransemessig betydning å hemmeligholde, jf. </w:t>
      </w:r>
      <w:r w:rsidR="00424D0B" w:rsidRPr="006C29CF">
        <w:rPr>
          <w:rFonts w:ascii="Verdana" w:hAnsi="Verdana"/>
          <w:sz w:val="20"/>
          <w:szCs w:val="18"/>
        </w:rPr>
        <w:t>FOA § 7-4</w:t>
      </w:r>
      <w:r w:rsidR="00374D58" w:rsidRPr="006C29CF">
        <w:rPr>
          <w:rFonts w:ascii="Verdana" w:hAnsi="Verdana"/>
          <w:sz w:val="20"/>
          <w:szCs w:val="18"/>
        </w:rPr>
        <w:t>,</w:t>
      </w:r>
      <w:r w:rsidR="000B49DC" w:rsidRPr="006C29CF">
        <w:rPr>
          <w:rFonts w:ascii="Verdana" w:hAnsi="Verdana"/>
          <w:sz w:val="20"/>
          <w:szCs w:val="18"/>
        </w:rPr>
        <w:t xml:space="preserve"> jf</w:t>
      </w:r>
      <w:r w:rsidR="00123559" w:rsidRPr="006C29CF">
        <w:rPr>
          <w:rFonts w:ascii="Verdana" w:hAnsi="Verdana"/>
          <w:sz w:val="20"/>
          <w:szCs w:val="18"/>
        </w:rPr>
        <w:t>.</w:t>
      </w:r>
      <w:r w:rsidR="000B49DC" w:rsidRPr="006C29CF">
        <w:rPr>
          <w:rFonts w:ascii="Verdana" w:hAnsi="Verdana"/>
          <w:sz w:val="20"/>
          <w:szCs w:val="18"/>
        </w:rPr>
        <w:t xml:space="preserve"> forvaltningsloven § 13</w:t>
      </w:r>
      <w:r w:rsidR="00123559" w:rsidRPr="006C29CF">
        <w:rPr>
          <w:rFonts w:ascii="Verdana" w:hAnsi="Verdana"/>
          <w:sz w:val="20"/>
          <w:szCs w:val="18"/>
        </w:rPr>
        <w:t>.</w:t>
      </w:r>
    </w:p>
    <w:p w14:paraId="23EB6AEA" w14:textId="67031F05" w:rsidR="00635F20" w:rsidRDefault="00635F20" w:rsidP="00DA59FE">
      <w:pPr>
        <w:pStyle w:val="Brdtekst"/>
      </w:pPr>
    </w:p>
    <w:p w14:paraId="4D4D536E" w14:textId="77777777" w:rsidR="00635F20" w:rsidRPr="00422834" w:rsidRDefault="00635F20" w:rsidP="00DA59FE">
      <w:r w:rsidRPr="00422834">
        <w:t xml:space="preserve">Oppdragsgiver vurderer hvorvidt opplysningene skal unntas fra offentlighet ved en innsynsbegjæring. </w:t>
      </w:r>
    </w:p>
    <w:p w14:paraId="2A867D67" w14:textId="77777777" w:rsidR="00635F20" w:rsidRDefault="00635F20" w:rsidP="00DA59FE"/>
    <w:p w14:paraId="0485951D" w14:textId="48DF4B56" w:rsidR="00635F20" w:rsidRPr="00422834" w:rsidRDefault="69DAF4CF" w:rsidP="00DA59FE">
      <w:r w:rsidRPr="60131346">
        <w:t>Tilbyder</w:t>
      </w:r>
      <w:r w:rsidR="00635F20" w:rsidRPr="60131346">
        <w:t>ne skal levere en separat versjon av tilbudet hvor taushetsbelagte opplysninger er sladdet</w:t>
      </w:r>
      <w:r w:rsidR="00C5558E" w:rsidRPr="60131346">
        <w:t xml:space="preserve">, se informasjon </w:t>
      </w:r>
      <w:r w:rsidR="00F17644" w:rsidRPr="60131346">
        <w:t xml:space="preserve">i </w:t>
      </w:r>
      <w:r w:rsidR="00F17644" w:rsidRPr="00C34D74">
        <w:t xml:space="preserve">punkt </w:t>
      </w:r>
      <w:r w:rsidR="00C11732" w:rsidRPr="00447639">
        <w:t>7</w:t>
      </w:r>
      <w:r w:rsidR="00F17644" w:rsidRPr="00447639">
        <w:t>.5 Tilbudets utforming</w:t>
      </w:r>
      <w:r w:rsidR="00635F20" w:rsidRPr="00C34D74">
        <w:t>.</w:t>
      </w:r>
      <w:r w:rsidR="00635F20" w:rsidRPr="60131346">
        <w:t xml:space="preserve"> Taushetsbelagte opplysninger er for eksempel forretningshemmeligheter som timepris/timelønn, delsummer i budsjettet og egenutviklede modeller/metoder</w:t>
      </w:r>
      <w:r w:rsidR="6115F6F5" w:rsidRPr="60131346">
        <w:t xml:space="preserve">, jf. Forvaltningsloven § 13 første ledd nr. 2. </w:t>
      </w:r>
      <w:r w:rsidR="00635F20" w:rsidRPr="60131346">
        <w:t>Opplysninger om personlige forhold</w:t>
      </w:r>
      <w:r w:rsidR="00163BF1" w:rsidRPr="60131346">
        <w:t>,</w:t>
      </w:r>
      <w:r w:rsidR="00635F20" w:rsidRPr="60131346">
        <w:t xml:space="preserve"> som </w:t>
      </w:r>
      <w:r w:rsidR="00A50753" w:rsidRPr="60131346">
        <w:t xml:space="preserve">for eksempel </w:t>
      </w:r>
      <w:r w:rsidR="00635F20" w:rsidRPr="60131346">
        <w:t>etnisitet og helse</w:t>
      </w:r>
      <w:r w:rsidR="00163BF1" w:rsidRPr="60131346">
        <w:t>,</w:t>
      </w:r>
      <w:r w:rsidR="00635F20" w:rsidRPr="60131346">
        <w:t xml:space="preserve"> skal også sladdes</w:t>
      </w:r>
      <w:r w:rsidR="3B15546F" w:rsidRPr="60131346">
        <w:t>, jf. Forvaltningsloven § 13 første ledd nr. 1</w:t>
      </w:r>
      <w:r w:rsidR="00635F20" w:rsidRPr="60131346">
        <w:t>.</w:t>
      </w:r>
    </w:p>
    <w:p w14:paraId="658A5F20" w14:textId="126542E9" w:rsidR="60131346" w:rsidRDefault="60131346" w:rsidP="00DA59FE"/>
    <w:p w14:paraId="5C8ADE1D" w14:textId="13D33130" w:rsidR="1C4972EE" w:rsidRDefault="1C4972EE" w:rsidP="00DA59FE">
      <w:r w:rsidRPr="60131346">
        <w:t>Ved begjæring om innsyn vil Oppdragsgiver vurdere hvorvidt sladdede opplysninger likevel er av en slik art at Oppdragsgiver plikter å gi innsyn.</w:t>
      </w:r>
    </w:p>
    <w:p w14:paraId="1620E1B7" w14:textId="1705380D" w:rsidR="60131346" w:rsidRDefault="60131346" w:rsidP="00DA59FE"/>
    <w:p w14:paraId="4FA7553A" w14:textId="630A0118" w:rsidR="00635F20" w:rsidRPr="00422834" w:rsidRDefault="00635F20" w:rsidP="00DA59FE">
      <w:r w:rsidRPr="781AFD18">
        <w:t xml:space="preserve">Alle opplysninger i tilbudet som inneholder taushetsbelagte opplysninger og som ikke er sladdet av </w:t>
      </w:r>
      <w:r w:rsidR="41880F59" w:rsidRPr="781AFD18">
        <w:t>Tilbyder</w:t>
      </w:r>
      <w:r w:rsidRPr="781AFD18">
        <w:t xml:space="preserve"> kan utleveres, og </w:t>
      </w:r>
      <w:r w:rsidR="41880F59" w:rsidRPr="781AFD18">
        <w:t>Tilbyder</w:t>
      </w:r>
      <w:r w:rsidRPr="781AFD18">
        <w:t xml:space="preserve"> anses </w:t>
      </w:r>
      <w:r w:rsidR="005D5995" w:rsidRPr="781AFD18">
        <w:t xml:space="preserve">for </w:t>
      </w:r>
      <w:r w:rsidRPr="781AFD18">
        <w:t xml:space="preserve">å ha samtykket etter forvaltningsloven § 13 a nummer 1.  </w:t>
      </w:r>
    </w:p>
    <w:p w14:paraId="7DCA0035" w14:textId="77777777" w:rsidR="00635F20" w:rsidRDefault="00635F20" w:rsidP="00DA59FE">
      <w:pPr>
        <w:pStyle w:val="Brdtekst"/>
      </w:pPr>
    </w:p>
    <w:p w14:paraId="3FD61269" w14:textId="408C6A48" w:rsidR="00CA3432" w:rsidRPr="00265991" w:rsidRDefault="00CA3432" w:rsidP="00DA59FE">
      <w:pPr>
        <w:pStyle w:val="Overskrift2"/>
      </w:pPr>
      <w:bookmarkStart w:id="27" w:name="_Toc233149379"/>
      <w:r w:rsidRPr="2B861EA9">
        <w:t>Konfidensialitet</w:t>
      </w:r>
      <w:r w:rsidR="00265991" w:rsidRPr="2B861EA9">
        <w:t xml:space="preserve"> </w:t>
      </w:r>
      <w:r w:rsidR="00911ED1" w:rsidRPr="2B861EA9">
        <w:t>og behandling av personopplysninger</w:t>
      </w:r>
      <w:bookmarkEnd w:id="27"/>
    </w:p>
    <w:p w14:paraId="30FCBBA9" w14:textId="6DF6EA87" w:rsidR="00635F20" w:rsidRDefault="00CA3432" w:rsidP="00DA59FE">
      <w:bookmarkStart w:id="28" w:name="_Toc181781882"/>
      <w:bookmarkStart w:id="29" w:name="_Toc181781941"/>
      <w:bookmarkStart w:id="30" w:name="_Toc181782249"/>
      <w:bookmarkStart w:id="31" w:name="_Toc181782308"/>
      <w:bookmarkStart w:id="32" w:name="_Toc181782373"/>
      <w:bookmarkStart w:id="33" w:name="_Toc181781883"/>
      <w:bookmarkStart w:id="34" w:name="_Toc181781942"/>
      <w:bookmarkStart w:id="35" w:name="_Toc181782250"/>
      <w:bookmarkStart w:id="36" w:name="_Toc181782309"/>
      <w:bookmarkStart w:id="37" w:name="_Toc181782374"/>
      <w:bookmarkEnd w:id="28"/>
      <w:bookmarkEnd w:id="29"/>
      <w:bookmarkEnd w:id="30"/>
      <w:bookmarkEnd w:id="31"/>
      <w:bookmarkEnd w:id="32"/>
      <w:bookmarkEnd w:id="33"/>
      <w:bookmarkEnd w:id="34"/>
      <w:bookmarkEnd w:id="35"/>
      <w:bookmarkEnd w:id="36"/>
      <w:bookmarkEnd w:id="37"/>
      <w:r w:rsidRPr="781AFD18">
        <w:t xml:space="preserve">Alle opplysninger </w:t>
      </w:r>
      <w:r w:rsidR="01840E88" w:rsidRPr="781AFD18">
        <w:t>Tilbyder</w:t>
      </w:r>
      <w:r w:rsidRPr="781AFD18">
        <w:t xml:space="preserve"> får kjennskap til gjennom </w:t>
      </w:r>
      <w:r w:rsidR="00635F20" w:rsidRPr="781AFD18">
        <w:t>konkurransen</w:t>
      </w:r>
      <w:r w:rsidRPr="781AFD18">
        <w:t xml:space="preserve">, </w:t>
      </w:r>
      <w:r w:rsidR="004C5659" w:rsidRPr="781AFD18">
        <w:t xml:space="preserve">skal </w:t>
      </w:r>
      <w:r w:rsidRPr="781AFD18">
        <w:t>behandles konfidensiel</w:t>
      </w:r>
      <w:r w:rsidR="008E167D" w:rsidRPr="781AFD18">
        <w:t>t</w:t>
      </w:r>
      <w:r w:rsidRPr="781AFD18">
        <w:t>.</w:t>
      </w:r>
    </w:p>
    <w:p w14:paraId="71BF6EE8" w14:textId="77777777" w:rsidR="000246C5" w:rsidRDefault="000246C5" w:rsidP="00DA59FE"/>
    <w:p w14:paraId="07A3C731" w14:textId="511D6CCB" w:rsidR="00CA3432" w:rsidRPr="00EA5364" w:rsidRDefault="01840E88" w:rsidP="00DA59FE">
      <w:r w:rsidRPr="01C79336">
        <w:t>Tilbyder</w:t>
      </w:r>
      <w:r w:rsidR="00CA3432" w:rsidRPr="01C79336">
        <w:t xml:space="preserve"> skal ikke offentlig kommentere </w:t>
      </w:r>
      <w:r w:rsidR="01B7B963" w:rsidRPr="01C79336">
        <w:rPr>
          <w:rFonts w:cs="Verdana"/>
          <w:color w:val="000000" w:themeColor="text1"/>
        </w:rPr>
        <w:t>opplysningene de har fått kjennskap til gjennom konkurransen</w:t>
      </w:r>
      <w:r w:rsidR="00CA3432" w:rsidRPr="01C79336">
        <w:t xml:space="preserve"> uten først å ha innhentet Oppdragsgivers skriftlige samtykke.</w:t>
      </w:r>
    </w:p>
    <w:p w14:paraId="7AEBA8A0" w14:textId="77777777" w:rsidR="00EA5364" w:rsidRPr="00EA5364" w:rsidRDefault="00EA5364" w:rsidP="00DA59FE"/>
    <w:p w14:paraId="6CADB757" w14:textId="034758CE" w:rsidR="00265991" w:rsidRPr="00635F20" w:rsidRDefault="00CA3432" w:rsidP="00DA59FE">
      <w:r w:rsidRPr="00635F20">
        <w:t xml:space="preserve">Personopplysninger som behandles i Mercell, skal kun brukes til å håndtere prosessene i konkurransen. Utdanningsdirektoratet er behandlingsansvarlig for personopplysningene og Mercell er databehandler, </w:t>
      </w:r>
      <w:r w:rsidR="00635F20">
        <w:t>jf.</w:t>
      </w:r>
      <w:r w:rsidR="00764591">
        <w:t xml:space="preserve"> </w:t>
      </w:r>
      <w:r w:rsidR="00D721F2" w:rsidRPr="00635F20">
        <w:t>personvernforordningen</w:t>
      </w:r>
      <w:r w:rsidR="00764591">
        <w:t xml:space="preserve"> (GDPR)</w:t>
      </w:r>
      <w:r w:rsidRPr="00635F20">
        <w:t>.</w:t>
      </w:r>
    </w:p>
    <w:p w14:paraId="0CE2A624" w14:textId="3E01F3CA" w:rsidR="008E6A1C" w:rsidRPr="00635F20" w:rsidRDefault="008E6A1C" w:rsidP="00DA59FE"/>
    <w:p w14:paraId="6BF25942" w14:textId="296A1F13" w:rsidR="008E6A1C" w:rsidRDefault="008E6A1C" w:rsidP="00DA59FE">
      <w:r w:rsidRPr="781AFD18">
        <w:t xml:space="preserve">I lys av </w:t>
      </w:r>
      <w:r w:rsidR="00764591" w:rsidRPr="781AFD18">
        <w:t>personvernregelverket</w:t>
      </w:r>
      <w:r w:rsidRPr="781AFD18">
        <w:t xml:space="preserve"> bes det om at </w:t>
      </w:r>
      <w:r w:rsidR="3505A15B" w:rsidRPr="781AFD18">
        <w:t>Tilbyder</w:t>
      </w:r>
      <w:r w:rsidRPr="781AFD18">
        <w:t xml:space="preserve">e ikke inntar personopplysninger i Tilbudet som ikke er nødvendig for Oppdragsgiver å motta for gjennomføring av anskaffelsen.  </w:t>
      </w:r>
    </w:p>
    <w:p w14:paraId="23DF7D4E" w14:textId="2D79CCD2" w:rsidR="798B27B9" w:rsidRDefault="798B27B9" w:rsidP="00DA59FE">
      <w:bookmarkStart w:id="38" w:name="_Toc474494766"/>
    </w:p>
    <w:p w14:paraId="43653846" w14:textId="77777777" w:rsidR="00265991" w:rsidRPr="00265991" w:rsidRDefault="2B861EA9" w:rsidP="00DA59FE">
      <w:pPr>
        <w:pStyle w:val="Overskrift2"/>
      </w:pPr>
      <w:bookmarkStart w:id="39" w:name="_Toc233149380"/>
      <w:r w:rsidRPr="2B861EA9">
        <w:t>Habilitet</w:t>
      </w:r>
      <w:bookmarkEnd w:id="38"/>
      <w:bookmarkEnd w:id="39"/>
    </w:p>
    <w:p w14:paraId="0AD463E1" w14:textId="17E8706A" w:rsidR="00635F20" w:rsidRDefault="00265991" w:rsidP="00DA59FE">
      <w:r w:rsidRPr="00635F20">
        <w:t>Det kan ikke leveres tilbud dersom de som skal utføre oppdraget er involvert i arbeidet med det som skal evalueres, eller har en tilknytning som medfører at man kan ha en personlig interesse i utfallet av oppdraget</w:t>
      </w:r>
      <w:r w:rsidR="00635F20">
        <w:t>, jf.</w:t>
      </w:r>
      <w:r w:rsidR="00D721F2" w:rsidRPr="00635F20">
        <w:t xml:space="preserve"> forvaltningsloven §§ 6 – 10 om habilitet. </w:t>
      </w:r>
    </w:p>
    <w:p w14:paraId="0FD4C0A8" w14:textId="77777777" w:rsidR="00827E88" w:rsidRPr="00635F20" w:rsidRDefault="00827E88" w:rsidP="00DA59FE"/>
    <w:p w14:paraId="1EFB9EE9" w14:textId="13DBB301" w:rsidR="00EA5364" w:rsidRPr="0081230A" w:rsidRDefault="2B861EA9" w:rsidP="00DA59FE">
      <w:pPr>
        <w:pStyle w:val="Overskrift2"/>
      </w:pPr>
      <w:bookmarkStart w:id="40" w:name="_Toc233149381"/>
      <w:r w:rsidRPr="2B861EA9">
        <w:t>Rettelser, suppleringer eller endringer i konkurransegrunnlaget</w:t>
      </w:r>
      <w:bookmarkEnd w:id="40"/>
    </w:p>
    <w:p w14:paraId="360C2311" w14:textId="77E70B3C" w:rsidR="00EA5364" w:rsidRDefault="00EA5364" w:rsidP="00DA59FE">
      <w:r w:rsidRPr="4A72CDBA">
        <w:t xml:space="preserve">Innen tilbudsfristens utløp </w:t>
      </w:r>
      <w:r w:rsidR="6DEC5FDF" w:rsidRPr="4A72CDBA">
        <w:t>kan</w:t>
      </w:r>
      <w:r w:rsidRPr="4A72CDBA">
        <w:t xml:space="preserve"> Oppdragsgiver foreta rettelser, suppleringer eller endringer i konkurransegrunnlaget som ikke er av vesentlig karakter.</w:t>
      </w:r>
    </w:p>
    <w:p w14:paraId="0AAA1587" w14:textId="77777777" w:rsidR="00EA5364" w:rsidRPr="00EA5364" w:rsidRDefault="00EA5364" w:rsidP="00DA59FE"/>
    <w:p w14:paraId="1942426E" w14:textId="026998B1" w:rsidR="00635F20" w:rsidRDefault="00EA5364" w:rsidP="00DA59FE">
      <w:r w:rsidRPr="781AFD18">
        <w:t xml:space="preserve">Rettelser, tilleggsinformasjon, endringer og svar på spørsmål vil bli sendt til alle som har meldt sin interesse i Mercell. Tilleggsinformasjon er tilgjengelig under fanebladet </w:t>
      </w:r>
      <w:r w:rsidR="00981167" w:rsidRPr="781AFD18">
        <w:t>«</w:t>
      </w:r>
      <w:r w:rsidRPr="781AFD18">
        <w:t>Forespørsel</w:t>
      </w:r>
      <w:r w:rsidR="00981167" w:rsidRPr="781AFD18">
        <w:t>»</w:t>
      </w:r>
      <w:r w:rsidRPr="781AFD18">
        <w:t xml:space="preserve">, og deretter under fanebladet </w:t>
      </w:r>
      <w:r w:rsidR="00981167" w:rsidRPr="781AFD18">
        <w:t>«</w:t>
      </w:r>
      <w:r w:rsidRPr="781AFD18">
        <w:t>Tilleggsinformasjon</w:t>
      </w:r>
      <w:r w:rsidR="00981167" w:rsidRPr="781AFD18">
        <w:t>»</w:t>
      </w:r>
      <w:r w:rsidRPr="781AFD18">
        <w:t xml:space="preserve">. </w:t>
      </w:r>
      <w:r w:rsidR="1880691B" w:rsidRPr="781AFD18">
        <w:t>Tilbyder</w:t>
      </w:r>
      <w:r w:rsidRPr="781AFD18">
        <w:t>ne vil også motta en e-post med en link til tilleggsinformasjonen.</w:t>
      </w:r>
      <w:r w:rsidR="00EC3E6B" w:rsidRPr="781AFD18">
        <w:t xml:space="preserve"> </w:t>
      </w:r>
      <w:r w:rsidR="00635F20" w:rsidRPr="781AFD18">
        <w:t>Ved en endring av konkurransegrunnlaget vil dette vises som en ny versjon.</w:t>
      </w:r>
    </w:p>
    <w:p w14:paraId="4C7C25BB" w14:textId="41780B94" w:rsidR="00163555" w:rsidRDefault="00163555" w:rsidP="00DA59FE"/>
    <w:p w14:paraId="5450C627" w14:textId="4E5DB36A" w:rsidR="00D97CE2" w:rsidRDefault="00163555" w:rsidP="00DA59FE">
      <w:r w:rsidRPr="781AFD18">
        <w:t xml:space="preserve">Dersom </w:t>
      </w:r>
      <w:r w:rsidR="025AD95B" w:rsidRPr="781AFD18">
        <w:t>Tilbyder</w:t>
      </w:r>
      <w:r w:rsidRPr="781AFD18">
        <w:t xml:space="preserve">en </w:t>
      </w:r>
      <w:r w:rsidR="00635F20" w:rsidRPr="781AFD18">
        <w:t xml:space="preserve">mener </w:t>
      </w:r>
      <w:r w:rsidRPr="781AFD18">
        <w:t xml:space="preserve">at konkurransegrunnlaget ikke gir tilstrekkelig veiledning, kan </w:t>
      </w:r>
      <w:r w:rsidR="025AD95B" w:rsidRPr="781AFD18">
        <w:t>Tilbyder</w:t>
      </w:r>
      <w:r w:rsidR="008E6A1C" w:rsidRPr="781AFD18">
        <w:t xml:space="preserve">en </w:t>
      </w:r>
      <w:r w:rsidRPr="781AFD18">
        <w:t xml:space="preserve">skriftlig be om tilleggsopplysninger </w:t>
      </w:r>
      <w:r w:rsidR="00635F20" w:rsidRPr="781AFD18">
        <w:t>via Mercell</w:t>
      </w:r>
      <w:r w:rsidRPr="781AFD18">
        <w:t xml:space="preserve">. </w:t>
      </w:r>
    </w:p>
    <w:p w14:paraId="48D727A3" w14:textId="77777777" w:rsidR="00D97CE2" w:rsidRDefault="00D97CE2" w:rsidP="00DA59FE"/>
    <w:p w14:paraId="06A34D35" w14:textId="39CEAD32" w:rsidR="001E0A14" w:rsidRDefault="00163555" w:rsidP="00DA59FE">
      <w:r w:rsidRPr="00163555">
        <w:t>Dersom det oppdages feil i konkurransegrunnlaget, bes det om at dette formidles skriftlig</w:t>
      </w:r>
      <w:r w:rsidR="00635F20">
        <w:t xml:space="preserve"> via Mercell</w:t>
      </w:r>
      <w:r w:rsidRPr="00163555">
        <w:t xml:space="preserve">. </w:t>
      </w:r>
    </w:p>
    <w:p w14:paraId="4CA55D1F" w14:textId="77777777" w:rsidR="00673E1F" w:rsidRDefault="00673E1F" w:rsidP="00DA59FE"/>
    <w:p w14:paraId="395BF444" w14:textId="23012369" w:rsidR="001E0A14" w:rsidRPr="0081230A" w:rsidRDefault="2B861EA9" w:rsidP="00DA59FE">
      <w:pPr>
        <w:pStyle w:val="Overskrift2"/>
      </w:pPr>
      <w:bookmarkStart w:id="41" w:name="_Toc233149382"/>
      <w:r w:rsidRPr="2B861EA9">
        <w:t>Endr</w:t>
      </w:r>
      <w:r w:rsidR="00D97CE2">
        <w:t>ing</w:t>
      </w:r>
      <w:r w:rsidRPr="2B861EA9">
        <w:t xml:space="preserve"> og tilbakekall</w:t>
      </w:r>
      <w:r w:rsidR="00D97CE2">
        <w:t>ing av</w:t>
      </w:r>
      <w:r w:rsidRPr="2B861EA9">
        <w:t xml:space="preserve"> tilbud</w:t>
      </w:r>
      <w:bookmarkEnd w:id="41"/>
    </w:p>
    <w:p w14:paraId="7BA0AF71" w14:textId="66B9705F" w:rsidR="0081230A" w:rsidRDefault="001E0A14" w:rsidP="00DA59FE">
      <w:r w:rsidRPr="00635F20">
        <w:t xml:space="preserve">Et tilbud kan endres inntil utløp av tilbudsfristen ved å gå inn i Mercell-portalen, åpne eget tilbud, gjøre endringer og levere på nytt. Det sist leverte tilbudet regnes som det endelige. Tilbakekalling av tilbud gjøres også via Mercell. </w:t>
      </w:r>
      <w:bookmarkStart w:id="42" w:name="hov2.3.1.4.12"/>
      <w:bookmarkEnd w:id="42"/>
    </w:p>
    <w:p w14:paraId="64D8CDCD" w14:textId="77777777" w:rsidR="00673E1F" w:rsidRDefault="00673E1F" w:rsidP="00DA59FE"/>
    <w:p w14:paraId="34EE4163" w14:textId="77777777" w:rsidR="0081230A" w:rsidRPr="0081230A" w:rsidRDefault="2B861EA9" w:rsidP="00DA59FE">
      <w:pPr>
        <w:pStyle w:val="Overskrift2"/>
      </w:pPr>
      <w:bookmarkStart w:id="43" w:name="_Toc380667278"/>
      <w:bookmarkStart w:id="44" w:name="_Toc302477546"/>
      <w:bookmarkStart w:id="45" w:name="_Toc201724429"/>
      <w:bookmarkStart w:id="46" w:name="_Toc233149383"/>
      <w:r w:rsidRPr="2B861EA9">
        <w:t>Avlysning av konkurransen og totalforkastelse</w:t>
      </w:r>
      <w:bookmarkEnd w:id="43"/>
      <w:bookmarkEnd w:id="44"/>
      <w:bookmarkEnd w:id="45"/>
      <w:bookmarkEnd w:id="46"/>
    </w:p>
    <w:p w14:paraId="2E657992" w14:textId="598C5FFB" w:rsidR="00635F20" w:rsidRDefault="0081230A" w:rsidP="00DA59FE">
      <w:r w:rsidRPr="00BF79B6">
        <w:t xml:space="preserve">Oppdragsgiver kan avlyse konkurransen eller forkaste samtlige </w:t>
      </w:r>
      <w:r w:rsidR="00397D5D">
        <w:t>t</w:t>
      </w:r>
      <w:r w:rsidRPr="00BF79B6">
        <w:t xml:space="preserve">ilbud dersom det foreligger saklig grunn for det. </w:t>
      </w:r>
    </w:p>
    <w:p w14:paraId="57B31982" w14:textId="77777777" w:rsidR="00673E1F" w:rsidRDefault="00673E1F" w:rsidP="00DA59FE"/>
    <w:p w14:paraId="016DED1A" w14:textId="77777777" w:rsidR="0081230A" w:rsidRPr="0081230A" w:rsidRDefault="2B861EA9" w:rsidP="00DA59FE">
      <w:pPr>
        <w:pStyle w:val="Overskrift2"/>
      </w:pPr>
      <w:bookmarkStart w:id="47" w:name="_Toc233149384"/>
      <w:bookmarkStart w:id="48" w:name="_Toc380667279"/>
      <w:bookmarkStart w:id="49" w:name="_Toc302477547"/>
      <w:r w:rsidRPr="2B861EA9">
        <w:t>Avgjørelse av konkurransen</w:t>
      </w:r>
      <w:bookmarkEnd w:id="47"/>
      <w:r w:rsidRPr="2B861EA9">
        <w:t xml:space="preserve"> </w:t>
      </w:r>
      <w:bookmarkEnd w:id="48"/>
      <w:bookmarkEnd w:id="49"/>
    </w:p>
    <w:p w14:paraId="712DB42B" w14:textId="5BA10CE2" w:rsidR="0081230A" w:rsidRPr="00BF79B6" w:rsidRDefault="0081230A" w:rsidP="00DA59FE">
      <w:r w:rsidRPr="781AFD18">
        <w:t xml:space="preserve">Alle </w:t>
      </w:r>
      <w:r w:rsidR="478C722F" w:rsidRPr="781AFD18">
        <w:t>Tilbyder</w:t>
      </w:r>
      <w:r w:rsidRPr="781AFD18">
        <w:t>ne vil samtidig, og i rimelig tid før kontrakt inngås, bli varslet om Oppdragsgivers beslutning om hvem som skal tildeles kontrakt.</w:t>
      </w:r>
    </w:p>
    <w:p w14:paraId="40D6C61B" w14:textId="77777777" w:rsidR="003D3849" w:rsidRDefault="0081230A" w:rsidP="00DA59FE">
      <w:r w:rsidRPr="00BF79B6">
        <w:t xml:space="preserve">Meldingen vil inneholde en begrunnelse for valget av tilbud. </w:t>
      </w:r>
    </w:p>
    <w:p w14:paraId="1A2F944C" w14:textId="77777777" w:rsidR="003D3849" w:rsidRDefault="003D3849" w:rsidP="00DA59FE"/>
    <w:p w14:paraId="0165B888" w14:textId="0A7ACA36" w:rsidR="0081230A" w:rsidRDefault="0081230A" w:rsidP="00DA59FE">
      <w:r w:rsidRPr="003D3849">
        <w:t xml:space="preserve">Det vil påløpe en karenstid på minimum </w:t>
      </w:r>
      <w:r w:rsidRPr="005A05EA">
        <w:t>10 d</w:t>
      </w:r>
      <w:r w:rsidRPr="003D3849">
        <w:t>ager etter tildeling, før kontrakt signeres.</w:t>
      </w:r>
    </w:p>
    <w:p w14:paraId="5264C96E" w14:textId="0ACBF964" w:rsidR="00D06892" w:rsidRPr="0081230A" w:rsidRDefault="00D06892" w:rsidP="00DA59FE"/>
    <w:p w14:paraId="7F907146" w14:textId="6546480A" w:rsidR="00D06892" w:rsidRDefault="00EA4CF4" w:rsidP="00DA59FE">
      <w:pPr>
        <w:pStyle w:val="Overskrift1"/>
      </w:pPr>
      <w:bookmarkStart w:id="50" w:name="_Toc233149385"/>
      <w:r w:rsidRPr="00EA5364">
        <w:t>K</w:t>
      </w:r>
      <w:r w:rsidR="00163555">
        <w:t>VALIFIKASJONSKRAV</w:t>
      </w:r>
      <w:bookmarkEnd w:id="50"/>
    </w:p>
    <w:p w14:paraId="51E8A672" w14:textId="77777777" w:rsidR="00163555" w:rsidRPr="00163555" w:rsidRDefault="00163555" w:rsidP="00DA59FE"/>
    <w:p w14:paraId="6DA8E326" w14:textId="2B1CFCCB" w:rsidR="00E71C60" w:rsidRDefault="00E71C60" w:rsidP="00DA59FE">
      <w:bookmarkStart w:id="51" w:name="_Toc516234624"/>
      <w:bookmarkEnd w:id="51"/>
      <w:r w:rsidRPr="781AFD18">
        <w:t xml:space="preserve">For å kunne få sitt tilbud vurdert må </w:t>
      </w:r>
      <w:r w:rsidR="7C042ECF" w:rsidRPr="781AFD18">
        <w:t>Tilbyder</w:t>
      </w:r>
      <w:r w:rsidRPr="781AFD18">
        <w:t xml:space="preserve">en fylle ut det elektroniske egenerklæringsskjemaet (ESPD) i Mercell. I ESPD skjemaet skal </w:t>
      </w:r>
      <w:r w:rsidR="7C042ECF" w:rsidRPr="781AFD18">
        <w:t>Tilbyder</w:t>
      </w:r>
      <w:r w:rsidRPr="781AFD18">
        <w:t xml:space="preserve"> gi en samlet erklæring om at </w:t>
      </w:r>
      <w:r w:rsidR="5B88DB41" w:rsidRPr="781AFD18">
        <w:t>Tilbyder</w:t>
      </w:r>
      <w:r w:rsidRPr="781AFD18">
        <w:t xml:space="preserve"> oppfyller samtlige av de kvalifikasjonskravene som fremkommer av dette konkurransegrunnlaget. </w:t>
      </w:r>
    </w:p>
    <w:p w14:paraId="031F2005" w14:textId="77777777" w:rsidR="00E71C60" w:rsidRDefault="00E71C60" w:rsidP="00DA59FE"/>
    <w:p w14:paraId="5C1C12FE" w14:textId="5A8A5887" w:rsidR="00E71C60" w:rsidRDefault="00E71C60" w:rsidP="00DA59FE">
      <w:r w:rsidRPr="781AFD18">
        <w:t xml:space="preserve">Oppdragsgiver kan på ethvert tidspunkt i konkurransen be </w:t>
      </w:r>
      <w:r w:rsidR="5B88DB41" w:rsidRPr="781AFD18">
        <w:t>Tilbyder</w:t>
      </w:r>
      <w:r w:rsidRPr="781AFD18">
        <w:t>en levere alle eller deler av dokumentasjonen som etterspørres.</w:t>
      </w:r>
      <w:r w:rsidR="00A45FD4" w:rsidRPr="781AFD18">
        <w:t xml:space="preserve"> Dokumentasjon på oppfyllelse av kvalifikasjonskravene må fremlegges før forhandlinger. </w:t>
      </w:r>
    </w:p>
    <w:p w14:paraId="2F0C9C83" w14:textId="77777777" w:rsidR="00C00214" w:rsidRPr="00C00214" w:rsidRDefault="00C00214" w:rsidP="00DA59FE"/>
    <w:p w14:paraId="46796360" w14:textId="780D80FF" w:rsidR="003D3849" w:rsidRPr="00B04F44" w:rsidRDefault="2B861EA9" w:rsidP="00DA59FE">
      <w:pPr>
        <w:pStyle w:val="Overskrift2"/>
      </w:pPr>
      <w:bookmarkStart w:id="52" w:name="_Toc233149386"/>
      <w:r w:rsidRPr="3F29942D">
        <w:t>Beskrivelse av kvalifikasjonskravene</w:t>
      </w:r>
      <w:bookmarkEnd w:id="52"/>
    </w:p>
    <w:p w14:paraId="0BAC482F" w14:textId="77777777" w:rsidR="00EA5364" w:rsidRDefault="00EA5364" w:rsidP="00DA59FE"/>
    <w:tbl>
      <w:tblPr>
        <w:tblW w:w="92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894"/>
        <w:gridCol w:w="5387"/>
      </w:tblGrid>
      <w:tr w:rsidR="009C0432" w:rsidRPr="00163555" w14:paraId="0384D6ED" w14:textId="77777777" w:rsidTr="3F29942D">
        <w:trPr>
          <w:trHeight w:val="492"/>
        </w:trPr>
        <w:tc>
          <w:tcPr>
            <w:tcW w:w="3894" w:type="dxa"/>
            <w:tcBorders>
              <w:top w:val="single" w:sz="12" w:space="0" w:color="auto"/>
              <w:left w:val="single" w:sz="4" w:space="0" w:color="auto"/>
              <w:bottom w:val="nil"/>
              <w:right w:val="single" w:sz="4" w:space="0" w:color="auto"/>
            </w:tcBorders>
            <w:shd w:val="clear" w:color="auto" w:fill="D9D9D9" w:themeFill="background1" w:themeFillShade="D9"/>
            <w:hideMark/>
          </w:tcPr>
          <w:p w14:paraId="4C14D1A2" w14:textId="3EFEF923" w:rsidR="009C0432" w:rsidRPr="00163555" w:rsidRDefault="7CB9C01F" w:rsidP="00DA59FE">
            <w:pPr>
              <w:rPr>
                <w:lang w:eastAsia="en-US"/>
              </w:rPr>
            </w:pPr>
            <w:r w:rsidRPr="781AFD18">
              <w:rPr>
                <w:lang w:eastAsia="en-US"/>
              </w:rPr>
              <w:t xml:space="preserve">Krav til </w:t>
            </w:r>
            <w:r w:rsidR="0A51E361" w:rsidRPr="781AFD18">
              <w:rPr>
                <w:lang w:eastAsia="en-US"/>
              </w:rPr>
              <w:t>Tilbyder</w:t>
            </w:r>
          </w:p>
        </w:tc>
        <w:tc>
          <w:tcPr>
            <w:tcW w:w="5387" w:type="dxa"/>
            <w:tcBorders>
              <w:top w:val="single" w:sz="12" w:space="0" w:color="auto"/>
              <w:left w:val="single" w:sz="4" w:space="0" w:color="auto"/>
              <w:bottom w:val="nil"/>
              <w:right w:val="single" w:sz="4" w:space="0" w:color="auto"/>
            </w:tcBorders>
            <w:shd w:val="clear" w:color="auto" w:fill="D9D9D9" w:themeFill="background1" w:themeFillShade="D9"/>
            <w:hideMark/>
          </w:tcPr>
          <w:p w14:paraId="55BB0A3E" w14:textId="77777777" w:rsidR="009C0432" w:rsidRPr="00163555" w:rsidRDefault="009C0432" w:rsidP="00DA59FE">
            <w:pPr>
              <w:rPr>
                <w:lang w:eastAsia="en-US"/>
              </w:rPr>
            </w:pPr>
            <w:r w:rsidRPr="00163555">
              <w:rPr>
                <w:lang w:eastAsia="en-US"/>
              </w:rPr>
              <w:t xml:space="preserve">Krav til dokumentasjon </w:t>
            </w:r>
          </w:p>
        </w:tc>
      </w:tr>
      <w:tr w:rsidR="009C0432" w:rsidRPr="00163555" w14:paraId="1171A76E" w14:textId="77777777" w:rsidTr="3F29942D">
        <w:tc>
          <w:tcPr>
            <w:tcW w:w="3894" w:type="dxa"/>
            <w:tcBorders>
              <w:top w:val="single" w:sz="12" w:space="0" w:color="auto"/>
              <w:left w:val="single" w:sz="4" w:space="0" w:color="auto"/>
              <w:bottom w:val="single" w:sz="12" w:space="0" w:color="auto"/>
              <w:right w:val="single" w:sz="4" w:space="0" w:color="auto"/>
            </w:tcBorders>
          </w:tcPr>
          <w:p w14:paraId="22B35EBB" w14:textId="14BF796F" w:rsidR="009C0432" w:rsidRPr="00163555" w:rsidRDefault="009C0432" w:rsidP="00DA59FE">
            <w:pPr>
              <w:rPr>
                <w:b/>
                <w:lang w:eastAsia="en-US"/>
              </w:rPr>
            </w:pPr>
            <w:r>
              <w:rPr>
                <w:lang w:eastAsia="en-US"/>
              </w:rPr>
              <w:t>V</w:t>
            </w:r>
            <w:r w:rsidRPr="00163555">
              <w:rPr>
                <w:lang w:eastAsia="en-US"/>
              </w:rPr>
              <w:t xml:space="preserve">ære </w:t>
            </w:r>
            <w:r w:rsidR="0047254E">
              <w:rPr>
                <w:lang w:eastAsia="en-US"/>
              </w:rPr>
              <w:t>à</w:t>
            </w:r>
            <w:r w:rsidRPr="00163555">
              <w:rPr>
                <w:lang w:eastAsia="en-US"/>
              </w:rPr>
              <w:t xml:space="preserve"> jour med innbetaling av skatt, arbeidsavgift og merverdiavgift</w:t>
            </w:r>
            <w:r>
              <w:rPr>
                <w:lang w:eastAsia="en-US"/>
              </w:rPr>
              <w:t>.</w:t>
            </w:r>
          </w:p>
        </w:tc>
        <w:tc>
          <w:tcPr>
            <w:tcW w:w="5387" w:type="dxa"/>
            <w:tcBorders>
              <w:top w:val="single" w:sz="12" w:space="0" w:color="auto"/>
              <w:left w:val="single" w:sz="4" w:space="0" w:color="auto"/>
              <w:bottom w:val="single" w:sz="12" w:space="0" w:color="auto"/>
              <w:right w:val="single" w:sz="4" w:space="0" w:color="auto"/>
            </w:tcBorders>
          </w:tcPr>
          <w:p w14:paraId="5646003A" w14:textId="1B335FB9" w:rsidR="009C0432" w:rsidRPr="00163555" w:rsidRDefault="0F495C2E" w:rsidP="00DA59FE">
            <w:pPr>
              <w:rPr>
                <w:lang w:eastAsia="en-US"/>
              </w:rPr>
            </w:pPr>
            <w:r w:rsidRPr="781AFD18">
              <w:rPr>
                <w:lang w:eastAsia="en-US"/>
              </w:rPr>
              <w:t>Attest for s</w:t>
            </w:r>
            <w:r w:rsidR="7CB9C01F" w:rsidRPr="781AFD18">
              <w:rPr>
                <w:lang w:eastAsia="en-US"/>
              </w:rPr>
              <w:t>katt</w:t>
            </w:r>
            <w:r w:rsidR="346357A6" w:rsidRPr="781AFD18">
              <w:rPr>
                <w:lang w:eastAsia="en-US"/>
              </w:rPr>
              <w:t xml:space="preserve"> og m</w:t>
            </w:r>
            <w:r w:rsidRPr="781AFD18">
              <w:rPr>
                <w:lang w:eastAsia="en-US"/>
              </w:rPr>
              <w:t>erverdiavgift</w:t>
            </w:r>
            <w:r w:rsidR="7CB9C01F" w:rsidRPr="781AFD18">
              <w:rPr>
                <w:lang w:eastAsia="en-US"/>
              </w:rPr>
              <w:t xml:space="preserve"> </w:t>
            </w:r>
            <w:r w:rsidR="346357A6" w:rsidRPr="781AFD18">
              <w:rPr>
                <w:lang w:eastAsia="en-US"/>
              </w:rPr>
              <w:t xml:space="preserve">som </w:t>
            </w:r>
            <w:r w:rsidR="7CB9C01F" w:rsidRPr="781AFD18">
              <w:rPr>
                <w:lang w:eastAsia="en-US"/>
              </w:rPr>
              <w:t xml:space="preserve">ikke </w:t>
            </w:r>
            <w:r w:rsidR="346357A6" w:rsidRPr="781AFD18">
              <w:rPr>
                <w:lang w:eastAsia="en-US"/>
              </w:rPr>
              <w:t xml:space="preserve">er </w:t>
            </w:r>
            <w:r w:rsidR="7CB9C01F" w:rsidRPr="781AFD18">
              <w:rPr>
                <w:lang w:eastAsia="en-US"/>
              </w:rPr>
              <w:t>eldre e</w:t>
            </w:r>
            <w:r w:rsidR="346357A6" w:rsidRPr="781AFD18">
              <w:rPr>
                <w:lang w:eastAsia="en-US"/>
              </w:rPr>
              <w:t>n</w:t>
            </w:r>
            <w:r w:rsidR="7CB9C01F" w:rsidRPr="781AFD18">
              <w:rPr>
                <w:lang w:eastAsia="en-US"/>
              </w:rPr>
              <w:t xml:space="preserve">n </w:t>
            </w:r>
            <w:r w:rsidR="0482B818" w:rsidRPr="781AFD18">
              <w:rPr>
                <w:lang w:eastAsia="en-US"/>
              </w:rPr>
              <w:t>seks</w:t>
            </w:r>
            <w:r w:rsidR="7CB9C01F" w:rsidRPr="781AFD18">
              <w:rPr>
                <w:lang w:eastAsia="en-US"/>
              </w:rPr>
              <w:t xml:space="preserve"> mnd.</w:t>
            </w:r>
            <w:r w:rsidR="4C4C324A" w:rsidRPr="781AFD18">
              <w:rPr>
                <w:lang w:eastAsia="en-US"/>
              </w:rPr>
              <w:t xml:space="preserve"> regnet fra fristen for å levere </w:t>
            </w:r>
            <w:r w:rsidR="540BDBF3" w:rsidRPr="781AFD18">
              <w:rPr>
                <w:lang w:eastAsia="en-US"/>
              </w:rPr>
              <w:t>kvalifikasjonsanmodning</w:t>
            </w:r>
            <w:r w:rsidR="31D716A5" w:rsidRPr="781AFD18">
              <w:rPr>
                <w:lang w:eastAsia="en-US"/>
              </w:rPr>
              <w:t xml:space="preserve"> </w:t>
            </w:r>
            <w:r w:rsidR="5DA82C01" w:rsidRPr="781AFD18">
              <w:rPr>
                <w:lang w:eastAsia="en-US"/>
              </w:rPr>
              <w:t xml:space="preserve">om å delta i </w:t>
            </w:r>
            <w:r w:rsidR="3A8179E6" w:rsidRPr="781AFD18">
              <w:rPr>
                <w:lang w:eastAsia="en-US"/>
              </w:rPr>
              <w:t>konkurransen</w:t>
            </w:r>
            <w:r w:rsidR="7CB9C01F" w:rsidRPr="781AFD18">
              <w:rPr>
                <w:lang w:eastAsia="en-US"/>
              </w:rPr>
              <w:t xml:space="preserve"> (gjelder for norske </w:t>
            </w:r>
            <w:r w:rsidR="70E934D9" w:rsidRPr="781AFD18">
              <w:rPr>
                <w:lang w:eastAsia="en-US"/>
              </w:rPr>
              <w:t>Tilbyder</w:t>
            </w:r>
            <w:r w:rsidR="7CB9C01F" w:rsidRPr="781AFD18">
              <w:rPr>
                <w:lang w:eastAsia="en-US"/>
              </w:rPr>
              <w:t>e).</w:t>
            </w:r>
          </w:p>
          <w:p w14:paraId="5683982C" w14:textId="77777777" w:rsidR="009C0432" w:rsidRPr="00163555" w:rsidRDefault="009C0432" w:rsidP="00DA59FE">
            <w:pPr>
              <w:rPr>
                <w:lang w:eastAsia="en-US"/>
              </w:rPr>
            </w:pPr>
          </w:p>
        </w:tc>
      </w:tr>
      <w:tr w:rsidR="009C0432" w:rsidRPr="00163555" w14:paraId="6FEEC469" w14:textId="77777777" w:rsidTr="3F29942D">
        <w:tc>
          <w:tcPr>
            <w:tcW w:w="3894" w:type="dxa"/>
            <w:tcBorders>
              <w:top w:val="single" w:sz="12" w:space="0" w:color="auto"/>
              <w:left w:val="single" w:sz="4" w:space="0" w:color="auto"/>
              <w:bottom w:val="single" w:sz="12" w:space="0" w:color="auto"/>
              <w:right w:val="single" w:sz="4" w:space="0" w:color="auto"/>
            </w:tcBorders>
          </w:tcPr>
          <w:p w14:paraId="6D715E3B" w14:textId="40776D01" w:rsidR="009C0432" w:rsidRPr="005A05EA" w:rsidRDefault="7CB9C01F" w:rsidP="00DA59FE">
            <w:pPr>
              <w:rPr>
                <w:lang w:eastAsia="en-US"/>
              </w:rPr>
            </w:pPr>
            <w:r w:rsidRPr="005A05EA">
              <w:rPr>
                <w:lang w:eastAsia="en-US"/>
              </w:rPr>
              <w:t xml:space="preserve">Ha en finansiell stilling som gjør det mulig for </w:t>
            </w:r>
            <w:r w:rsidR="008E6A1C" w:rsidRPr="005A05EA">
              <w:rPr>
                <w:lang w:eastAsia="en-US"/>
              </w:rPr>
              <w:t>O</w:t>
            </w:r>
            <w:r w:rsidRPr="005A05EA">
              <w:rPr>
                <w:lang w:eastAsia="en-US"/>
              </w:rPr>
              <w:t xml:space="preserve">ppdragsgiver å ha et samarbeide med </w:t>
            </w:r>
            <w:r w:rsidR="1FE3D39B" w:rsidRPr="005A05EA">
              <w:rPr>
                <w:lang w:eastAsia="en-US"/>
              </w:rPr>
              <w:t>Tilbyder</w:t>
            </w:r>
            <w:r w:rsidRPr="005A05EA">
              <w:rPr>
                <w:lang w:eastAsia="en-US"/>
              </w:rPr>
              <w:t xml:space="preserve"> i hele avtaleperioden.</w:t>
            </w:r>
          </w:p>
        </w:tc>
        <w:tc>
          <w:tcPr>
            <w:tcW w:w="5387" w:type="dxa"/>
            <w:tcBorders>
              <w:top w:val="single" w:sz="12" w:space="0" w:color="auto"/>
              <w:left w:val="single" w:sz="4" w:space="0" w:color="auto"/>
              <w:bottom w:val="single" w:sz="12" w:space="0" w:color="auto"/>
              <w:right w:val="single" w:sz="4" w:space="0" w:color="auto"/>
            </w:tcBorders>
          </w:tcPr>
          <w:p w14:paraId="3138ED27" w14:textId="717A2EB9" w:rsidR="009C0432" w:rsidRPr="005A05EA" w:rsidRDefault="0A3CF26D" w:rsidP="00DA59FE">
            <w:r w:rsidRPr="005A05EA">
              <w:rPr>
                <w:rFonts w:eastAsia="Calibri"/>
                <w:lang w:eastAsia="en-US"/>
              </w:rPr>
              <w:t>Framleggelse av virksomhetens siste innsendte årsregnskap</w:t>
            </w:r>
            <w:r w:rsidR="58D129D2" w:rsidRPr="005A05EA">
              <w:rPr>
                <w:rFonts w:eastAsia="Calibri"/>
                <w:lang w:eastAsia="en-US"/>
              </w:rPr>
              <w:t xml:space="preserve">, </w:t>
            </w:r>
            <w:r w:rsidR="58D129D2" w:rsidRPr="005A05EA">
              <w:t>samt nyere opplysninger som har relevans for foretakets regnskapstall.</w:t>
            </w:r>
          </w:p>
        </w:tc>
      </w:tr>
    </w:tbl>
    <w:p w14:paraId="2D12E4E7" w14:textId="77777777" w:rsidR="00163555" w:rsidRDefault="00163555" w:rsidP="00DA59FE"/>
    <w:p w14:paraId="4CB4B52B" w14:textId="606761FA" w:rsidR="008E0D58" w:rsidRDefault="008E0D58" w:rsidP="00DA59FE">
      <w:r w:rsidRPr="781AFD18">
        <w:t xml:space="preserve">Dersom </w:t>
      </w:r>
      <w:r w:rsidR="48F6A1FA" w:rsidRPr="781AFD18">
        <w:t>Tilbyder</w:t>
      </w:r>
      <w:r w:rsidRPr="781AFD18">
        <w:t xml:space="preserve">en har saklig grunn til ikke å fremlegge den dokumentasjon Oppdragsgiver har krevd, kan </w:t>
      </w:r>
      <w:r w:rsidR="26E1E95B" w:rsidRPr="781AFD18">
        <w:t>Tilbyder</w:t>
      </w:r>
      <w:r w:rsidRPr="781AFD18">
        <w:t xml:space="preserve"> dokumentere sin økonomiske og finansielle kapasitet ved å fremlegge et annet dokument som Oppdragsgiver anser egnet.</w:t>
      </w:r>
    </w:p>
    <w:p w14:paraId="1A9A5539" w14:textId="77777777" w:rsidR="00710CD7" w:rsidRDefault="00710CD7" w:rsidP="00DA59FE"/>
    <w:p w14:paraId="7540B386" w14:textId="77777777" w:rsidR="00710CD7" w:rsidRPr="00710CD7" w:rsidRDefault="00710CD7" w:rsidP="00DA59FE">
      <w:pPr>
        <w:pStyle w:val="Overskrift2"/>
      </w:pPr>
      <w:bookmarkStart w:id="53" w:name="_Toc233149387"/>
      <w:r w:rsidRPr="00710CD7">
        <w:t>Underleverandører</w:t>
      </w:r>
      <w:bookmarkEnd w:id="53"/>
    </w:p>
    <w:p w14:paraId="4E34154A" w14:textId="77777777" w:rsidR="00710CD7" w:rsidRPr="00B74ACE" w:rsidRDefault="00710CD7" w:rsidP="00DA59FE">
      <w:r w:rsidRPr="00B74ACE">
        <w:t>Leverandøren kan for denne kontrakten støtte seg på kapasiteten til andre virksomheter for å oppfylle kravene til økonomisk og finansiell kapasitet, jf. FOA § 16-3, og tekniske og faglige kvalifikasjoner, jf. FOA § 16-5.</w:t>
      </w:r>
    </w:p>
    <w:p w14:paraId="3F218A3B" w14:textId="7C432D96" w:rsidR="00710CD7" w:rsidRDefault="00710CD7" w:rsidP="00DA59FE">
      <w:r w:rsidRPr="2156F40F">
        <w:t>Dersom en leverandør støtter seg på kapasiteten til andre virksomheter, skal han dokumentere at han råder over de nødvendige ressursene, jf. FOA § 16-10, for eksempel i form av en forpliktelseserklæring.</w:t>
      </w:r>
    </w:p>
    <w:p w14:paraId="03B7103A" w14:textId="77777777" w:rsidR="00305204" w:rsidRPr="00B74ACE" w:rsidRDefault="00305204" w:rsidP="00DA59FE"/>
    <w:p w14:paraId="04C0C4D1" w14:textId="77777777" w:rsidR="00710CD7" w:rsidRPr="00B74ACE" w:rsidRDefault="00710CD7" w:rsidP="00DA59FE">
      <w:r w:rsidRPr="00B74ACE">
        <w:t>Det skal i tillegg leveres egne ESPD-skjemaer for aktuelle underleverandører.</w:t>
      </w:r>
    </w:p>
    <w:p w14:paraId="5F3A4D99" w14:textId="036AFD8F" w:rsidR="00957E63" w:rsidRPr="00957E63" w:rsidRDefault="00710CD7" w:rsidP="00DA59FE">
      <w:r w:rsidRPr="00B74ACE">
        <w:lastRenderedPageBreak/>
        <w:t xml:space="preserve">Utfylling og innsending av ESPD-skjema og forpliktelseserklæring gjelder kun for underleverandører som Leverandøren trenger for å oppfylle kvalifikasjonskravene. </w:t>
      </w:r>
    </w:p>
    <w:p w14:paraId="6656B54D" w14:textId="77777777" w:rsidR="00570C75" w:rsidRPr="006366AF" w:rsidRDefault="00570C75" w:rsidP="00DA59FE"/>
    <w:p w14:paraId="260DE65A" w14:textId="2541DD26" w:rsidR="00222F6D" w:rsidRDefault="00222F6D" w:rsidP="00DA59FE">
      <w:pPr>
        <w:pStyle w:val="Overskrift1"/>
      </w:pPr>
      <w:bookmarkStart w:id="54" w:name="_Toc233149388"/>
      <w:r>
        <w:t>GENERELLE KRAV TIL ANSKAFFELSEN</w:t>
      </w:r>
      <w:bookmarkEnd w:id="54"/>
    </w:p>
    <w:p w14:paraId="2475A4DB" w14:textId="3159D83A" w:rsidR="00F70C04" w:rsidRDefault="00F70C04" w:rsidP="00DA59FE">
      <w:pPr>
        <w:pStyle w:val="Overskrift2"/>
      </w:pPr>
      <w:bookmarkStart w:id="55" w:name="_Toc233149389"/>
      <w:r>
        <w:t>Om behandling av personopplysninger i tredjeland (land utenfor EØS)</w:t>
      </w:r>
      <w:bookmarkEnd w:id="55"/>
    </w:p>
    <w:p w14:paraId="50421E0E" w14:textId="77777777" w:rsidR="00F70C04" w:rsidRDefault="00F70C04" w:rsidP="00DA59FE"/>
    <w:p w14:paraId="1387D748" w14:textId="0908D5CF" w:rsidR="00F70C04" w:rsidRDefault="45B17533" w:rsidP="00DA59FE">
      <w:pPr>
        <w:rPr>
          <w:rStyle w:val="eop"/>
          <w:rFonts w:ascii="Times New Roman" w:hAnsi="Times New Roman"/>
          <w:sz w:val="24"/>
          <w:szCs w:val="24"/>
        </w:rPr>
      </w:pPr>
      <w:r w:rsidRPr="60131346">
        <w:rPr>
          <w:rFonts w:cs="Verdana"/>
        </w:rPr>
        <w:t xml:space="preserve">Personopplysninger skal som hovedregel kun behandles i </w:t>
      </w:r>
      <w:r w:rsidR="0F8714A3" w:rsidRPr="60131346">
        <w:rPr>
          <w:rFonts w:cs="Verdana"/>
        </w:rPr>
        <w:t>EU/</w:t>
      </w:r>
      <w:r w:rsidRPr="60131346">
        <w:rPr>
          <w:rFonts w:cs="Verdana"/>
        </w:rPr>
        <w:t>EØS.</w:t>
      </w:r>
      <w:r w:rsidR="0EF1210D" w:rsidRPr="60131346">
        <w:t xml:space="preserve"> </w:t>
      </w:r>
      <w:r w:rsidR="00F70C04" w:rsidRPr="60131346">
        <w:t>En «behandling» er et vidt begrep,</w:t>
      </w:r>
      <w:r w:rsidR="7B1CC785" w:rsidRPr="60131346">
        <w:t xml:space="preserve"> jf. GDPR art. 4 nr. 2,</w:t>
      </w:r>
      <w:r w:rsidR="00F70C04" w:rsidRPr="60131346">
        <w:t xml:space="preserve"> og kan bl.a. omfatte lagring og fjerntilgang til personopplysningene, f.eks. ved support. </w:t>
      </w:r>
      <w:r w:rsidR="55FA1156" w:rsidRPr="60131346">
        <w:t>Tilbyder</w:t>
      </w:r>
      <w:r w:rsidR="00F70C04" w:rsidRPr="60131346">
        <w:t xml:space="preserve"> må i sitt tilbud gjøre rede for hvilke land personopplysninger vil behandles i. </w:t>
      </w:r>
      <w:r w:rsidR="0EF1210D">
        <w:br/>
      </w:r>
      <w:r w:rsidR="0EF1210D">
        <w:br/>
      </w:r>
      <w:r w:rsidR="00F70C04" w:rsidRPr="60131346">
        <w:t xml:space="preserve">Dersom </w:t>
      </w:r>
      <w:r w:rsidR="6B40153E" w:rsidRPr="60131346">
        <w:t>Tilbyder</w:t>
      </w:r>
      <w:r w:rsidR="00F70C04" w:rsidRPr="60131346">
        <w:t xml:space="preserve">, eller </w:t>
      </w:r>
      <w:r w:rsidR="0583804A" w:rsidRPr="60131346">
        <w:t>Tilbyder</w:t>
      </w:r>
      <w:r w:rsidR="00F70C04" w:rsidRPr="60131346">
        <w:t xml:space="preserve">s underleverandører, likevel ønsker å behandle personopplysninger i tredjeland, må </w:t>
      </w:r>
      <w:r w:rsidR="0583804A" w:rsidRPr="60131346">
        <w:t>Tilbyder</w:t>
      </w:r>
      <w:r w:rsidR="00F70C04" w:rsidRPr="60131346">
        <w:t xml:space="preserve"> gjøre rede for behandlingen som skal gjøres og det rettslige overføringsgrunnlaget for den aktuelle behandlingen, jf. forordningen kap. V. Dette gjelder også for tredjeland som er godkjent av Europakommisjonen. </w:t>
      </w:r>
      <w:r w:rsidR="0EF1210D">
        <w:br/>
      </w:r>
      <w:r w:rsidR="0EF1210D">
        <w:br/>
      </w:r>
      <w:r w:rsidR="00F70C04" w:rsidRPr="60131346">
        <w:t xml:space="preserve">Ved oppdragsgivers vurdering av </w:t>
      </w:r>
      <w:r w:rsidR="35E55B59" w:rsidRPr="60131346">
        <w:t>Tilbyder</w:t>
      </w:r>
      <w:r w:rsidR="00F70C04" w:rsidRPr="60131346">
        <w:t xml:space="preserve">s redegjørelse vil oppdragsgiver bl.a. vektlegge følgende: hvor behandlingen skjer, kompleksitet i kjeden av underleverandører, </w:t>
      </w:r>
      <w:r w:rsidR="35E55B59" w:rsidRPr="60131346">
        <w:t>Tilbyder</w:t>
      </w:r>
      <w:r w:rsidR="00F70C04" w:rsidRPr="60131346">
        <w:t xml:space="preserve">s dokumenterte risikovurdering (inkludert eventuell utredning av personvernkonsekvensene for de registrerte) av underleverandører i tredjeland og </w:t>
      </w:r>
      <w:r w:rsidR="3491BCCE" w:rsidRPr="60131346">
        <w:t>Tilbyder</w:t>
      </w:r>
      <w:r w:rsidR="00F70C04" w:rsidRPr="60131346">
        <w:t xml:space="preserve">s oppfølging av disse underleverandørene, og hvilke tiltak </w:t>
      </w:r>
      <w:r w:rsidR="3491BCCE" w:rsidRPr="60131346">
        <w:t>Tilbyder</w:t>
      </w:r>
      <w:r w:rsidR="00F70C04" w:rsidRPr="60131346">
        <w:t xml:space="preserve"> har iverksatt for å sikre at personvernforordningens regler og beskyttelsesnivå overholdes.</w:t>
      </w:r>
      <w:r w:rsidR="0EF1210D">
        <w:br/>
      </w:r>
      <w:r w:rsidR="0EF1210D">
        <w:br/>
      </w:r>
      <w:r w:rsidR="54A1B522" w:rsidRPr="60131346">
        <w:t>Tilbyder</w:t>
      </w:r>
      <w:r w:rsidR="00F70C04" w:rsidRPr="60131346">
        <w:t xml:space="preserve"> risikerer å få sitt tilbud avvist dersom </w:t>
      </w:r>
      <w:r w:rsidR="54A1B522" w:rsidRPr="60131346">
        <w:t>Tilbyder</w:t>
      </w:r>
      <w:r w:rsidR="00F70C04" w:rsidRPr="60131346">
        <w:t xml:space="preserve"> i sitt tilbud forutsetter at behandling av personopplysninger skal skje i ett eller flere bestemte tredjeland, og </w:t>
      </w:r>
      <w:r w:rsidR="72BA0811" w:rsidRPr="60131346">
        <w:t>Tilbyder</w:t>
      </w:r>
      <w:r w:rsidR="00F70C04" w:rsidRPr="60131346">
        <w:t xml:space="preserve"> ikke samtidig kan vise til en tilfredsstillende beskyttelse av de registrertes rettigheter og friheter i denne behandlingen. </w:t>
      </w:r>
      <w:r w:rsidR="0EF1210D">
        <w:br/>
      </w:r>
      <w:r w:rsidR="0EF1210D">
        <w:br/>
      </w:r>
      <w:r w:rsidR="00F70C04" w:rsidRPr="60131346">
        <w:t xml:space="preserve">I de tilfeller der </w:t>
      </w:r>
      <w:r w:rsidR="72BA0811" w:rsidRPr="60131346">
        <w:t>Tilbyder</w:t>
      </w:r>
      <w:r w:rsidR="00F70C04" w:rsidRPr="60131346">
        <w:t xml:space="preserve">/leverandør vil være </w:t>
      </w:r>
      <w:r w:rsidR="006058A4" w:rsidRPr="60131346">
        <w:t>O</w:t>
      </w:r>
      <w:r w:rsidR="00F70C04" w:rsidRPr="60131346">
        <w:t xml:space="preserve">ppdragsgivers databehandler, skal statens standardavtale for behandling av data benyttes. I </w:t>
      </w:r>
      <w:r w:rsidR="00325239" w:rsidRPr="60131346">
        <w:t>stat</w:t>
      </w:r>
      <w:r w:rsidR="004B27D1" w:rsidRPr="60131346">
        <w:t>ens standard</w:t>
      </w:r>
      <w:r w:rsidR="00F70C04" w:rsidRPr="60131346">
        <w:t xml:space="preserve">avtale er </w:t>
      </w:r>
      <w:r w:rsidR="00A52676" w:rsidRPr="60131346">
        <w:t xml:space="preserve">overføring av personopplysninger </w:t>
      </w:r>
      <w:r w:rsidR="00F70C04" w:rsidRPr="60131346">
        <w:t xml:space="preserve">regulert i </w:t>
      </w:r>
      <w:r w:rsidR="00A52676" w:rsidRPr="60131346">
        <w:t xml:space="preserve">avtalens </w:t>
      </w:r>
      <w:r w:rsidR="00F70C04" w:rsidRPr="60131346">
        <w:t>punkt 10</w:t>
      </w:r>
      <w:r w:rsidR="00A52676" w:rsidRPr="60131346">
        <w:t>. Du finner avtalen</w:t>
      </w:r>
      <w:r w:rsidR="00F70C04" w:rsidRPr="60131346">
        <w:t xml:space="preserve"> her:</w:t>
      </w:r>
      <w:r w:rsidR="00F70C04" w:rsidRPr="60131346">
        <w:rPr>
          <w:rStyle w:val="eop"/>
          <w:rFonts w:ascii="Times New Roman" w:hAnsi="Times New Roman"/>
          <w:sz w:val="24"/>
          <w:szCs w:val="24"/>
        </w:rPr>
        <w:t xml:space="preserve"> </w:t>
      </w:r>
      <w:hyperlink r:id="rId30">
        <w:r w:rsidR="0EF1210D" w:rsidRPr="60131346">
          <w:rPr>
            <w:rStyle w:val="normaltextrun1"/>
            <w:rFonts w:ascii="Times New Roman" w:hAnsi="Times New Roman"/>
            <w:color w:val="0563C1"/>
            <w:sz w:val="24"/>
            <w:szCs w:val="24"/>
            <w:u w:val="single"/>
          </w:rPr>
          <w:t>https://www.anskaffelser.no/verktoy/kontrakter-og-avtaler/databehandleravtale-og-sjekkliste</w:t>
        </w:r>
      </w:hyperlink>
      <w:r w:rsidR="0EF1210D" w:rsidRPr="60131346">
        <w:rPr>
          <w:rStyle w:val="normaltextrun1"/>
          <w:rFonts w:ascii="Times New Roman" w:hAnsi="Times New Roman"/>
          <w:sz w:val="24"/>
          <w:szCs w:val="24"/>
        </w:rPr>
        <w:t>. </w:t>
      </w:r>
      <w:r w:rsidR="0EF1210D" w:rsidRPr="60131346">
        <w:rPr>
          <w:rStyle w:val="eop"/>
          <w:rFonts w:ascii="Times New Roman" w:hAnsi="Times New Roman"/>
          <w:sz w:val="24"/>
          <w:szCs w:val="24"/>
        </w:rPr>
        <w:t> </w:t>
      </w:r>
    </w:p>
    <w:p w14:paraId="5D5A909D" w14:textId="77777777" w:rsidR="00F70C04" w:rsidRPr="008A2522" w:rsidRDefault="00F70C04" w:rsidP="00DA59FE"/>
    <w:p w14:paraId="766ABE5C" w14:textId="6813C8BD" w:rsidR="00F70C04" w:rsidRPr="00635F20" w:rsidRDefault="00F70C04" w:rsidP="00DA59FE">
      <w:pPr>
        <w:pStyle w:val="Overskrift2"/>
      </w:pPr>
      <w:bookmarkStart w:id="56" w:name="_Toc233149390"/>
      <w:r>
        <w:t>Krav om s</w:t>
      </w:r>
      <w:r w:rsidRPr="2B861EA9">
        <w:t>pråk</w:t>
      </w:r>
      <w:bookmarkEnd w:id="56"/>
    </w:p>
    <w:p w14:paraId="7815BBC4" w14:textId="77777777" w:rsidR="00F70C04" w:rsidRPr="002D502F" w:rsidRDefault="00F70C04" w:rsidP="00B46C7D">
      <w:pPr>
        <w:rPr>
          <w:rFonts w:ascii="&amp;quot" w:hAnsi="&amp;quot"/>
        </w:rPr>
      </w:pPr>
      <w:r w:rsidRPr="002D502F">
        <w:t>Tilbudet skal utformes på norsk. </w:t>
      </w:r>
      <w:r w:rsidRPr="002D502F">
        <w:rPr>
          <w:rFonts w:ascii="&amp;quot" w:hAnsi="&amp;quot"/>
        </w:rPr>
        <w:t> </w:t>
      </w:r>
    </w:p>
    <w:p w14:paraId="74D14137" w14:textId="77777777" w:rsidR="00F70C04" w:rsidRDefault="00F70C04" w:rsidP="00B46C7D">
      <w:pPr>
        <w:rPr>
          <w:rStyle w:val="normaltextrun"/>
          <w:color w:val="000000"/>
        </w:rPr>
      </w:pPr>
    </w:p>
    <w:p w14:paraId="1ABFD44B" w14:textId="4B216E26" w:rsidR="00F70C04" w:rsidRDefault="00F70C04" w:rsidP="00B46C7D">
      <w:r w:rsidRPr="002D502F">
        <w:t>Kommunikasjon gjennom kommunikasjonsmodulen i Mercell skal skje på norsk.</w:t>
      </w:r>
      <w:r w:rsidR="00E95D0C">
        <w:t xml:space="preserve"> </w:t>
      </w:r>
    </w:p>
    <w:p w14:paraId="7028B01E" w14:textId="77777777" w:rsidR="00317046" w:rsidRDefault="00317046" w:rsidP="00B46C7D"/>
    <w:p w14:paraId="4D0F29B5" w14:textId="77777777" w:rsidR="00F70C04" w:rsidRDefault="00F70C04" w:rsidP="00B46C7D">
      <w:pPr>
        <w:rPr>
          <w:rFonts w:ascii="&amp;quot" w:hAnsi="&amp;quot"/>
        </w:rPr>
      </w:pPr>
      <w:r w:rsidRPr="002D502F">
        <w:lastRenderedPageBreak/>
        <w:t>Det er adgang til å levere vedlegg på engelsk, svensk eller dansk der det aktuelle vedlegget allerede er utarbeidet på et annet språk enn norsk. For vedlegg på andre språk enn engelsk, svensk eller dansk skal autorisert oversettelse til norsk fremlegges.</w:t>
      </w:r>
      <w:r w:rsidRPr="002D502F">
        <w:rPr>
          <w:rFonts w:ascii="&amp;quot" w:hAnsi="&amp;quot"/>
        </w:rPr>
        <w:t> </w:t>
      </w:r>
    </w:p>
    <w:p w14:paraId="34B321B2" w14:textId="77777777" w:rsidR="0052493F" w:rsidRDefault="0052493F" w:rsidP="00B46C7D">
      <w:pPr>
        <w:rPr>
          <w:highlight w:val="cyan"/>
        </w:rPr>
      </w:pPr>
    </w:p>
    <w:p w14:paraId="5B4E321C" w14:textId="34442102" w:rsidR="0052493F" w:rsidRPr="002D502F" w:rsidRDefault="0052493F" w:rsidP="00B46C7D">
      <w:pPr>
        <w:rPr>
          <w:rFonts w:ascii="&amp;quot" w:hAnsi="&amp;quot"/>
        </w:rPr>
      </w:pPr>
      <w:r w:rsidRPr="00B1403B">
        <w:t>Eventuelle forhandlinger skal skje på norsk, om annen beskjed ikke gis.</w:t>
      </w:r>
      <w:r>
        <w:t xml:space="preserve"> </w:t>
      </w:r>
    </w:p>
    <w:p w14:paraId="59BFD2C1" w14:textId="77777777" w:rsidR="00F70C04" w:rsidRPr="002D502F" w:rsidRDefault="00F70C04" w:rsidP="00DA59FE">
      <w:pPr>
        <w:pStyle w:val="Brdtekst"/>
      </w:pPr>
    </w:p>
    <w:p w14:paraId="2F051353" w14:textId="77777777" w:rsidR="00F70C04" w:rsidRPr="00265991" w:rsidRDefault="00F70C04" w:rsidP="00DA59FE">
      <w:pPr>
        <w:pStyle w:val="Overskrift2"/>
      </w:pPr>
      <w:bookmarkStart w:id="57" w:name="_Toc233149391"/>
      <w:r w:rsidRPr="1521C22A">
        <w:t>Krav til lønns- og arbeidsvilkår</w:t>
      </w:r>
      <w:bookmarkEnd w:id="57"/>
    </w:p>
    <w:p w14:paraId="33905E8D" w14:textId="0F030753" w:rsidR="1C233E68" w:rsidRDefault="1C233E68" w:rsidP="00DA59FE">
      <w:r w:rsidRPr="1521C22A">
        <w:t>Kontrakten vil inneholde krav om lønns- og arbeidsvilkår, dokumentasjon og sanksjoner i samsvar med forskrift om lønns- og arbeidsvilkår av 8. februar 2008 nr. 112.</w:t>
      </w:r>
    </w:p>
    <w:p w14:paraId="3A9C4E57" w14:textId="2F110AE3" w:rsidR="1521C22A" w:rsidRDefault="1521C22A" w:rsidP="00DA59FE"/>
    <w:p w14:paraId="15333825" w14:textId="23096325" w:rsidR="1C233E68" w:rsidRDefault="2645E851" w:rsidP="00DA59FE">
      <w:r w:rsidRPr="781AFD18">
        <w:t>Tilbyder</w:t>
      </w:r>
      <w:r w:rsidR="1C233E68" w:rsidRPr="781AFD18">
        <w:t xml:space="preserve"> skal dokumentere at </w:t>
      </w:r>
      <w:r w:rsidRPr="781AFD18">
        <w:t>Tilbyder</w:t>
      </w:r>
      <w:r w:rsidR="1C233E68" w:rsidRPr="781AFD18">
        <w:t xml:space="preserve">s ansatte ikke har dårligere lønns- og arbeidsvilkår enn det som følger av forskrift om allmenngjort tariffavtale. På områder som ikke er dekket av allmenngjort tariffavtale, skal </w:t>
      </w:r>
      <w:r w:rsidR="3D0BC816" w:rsidRPr="781AFD18">
        <w:t>Tilbyder</w:t>
      </w:r>
      <w:r w:rsidR="1C233E68" w:rsidRPr="781AFD18">
        <w:t xml:space="preserve"> dokumentere at de ansatte ikke har dårligere lønns- og arbeidsvilkår enn det som følger av gjeldende landsomfattende tariffavtale for den aktuelle bransjen.</w:t>
      </w:r>
    </w:p>
    <w:p w14:paraId="4A6D66E8" w14:textId="50184416" w:rsidR="1521C22A" w:rsidRDefault="1521C22A" w:rsidP="00DA59FE"/>
    <w:p w14:paraId="3C53EE33" w14:textId="1FC631A6" w:rsidR="1C233E68" w:rsidRDefault="1C233E68" w:rsidP="00DA59FE">
      <w:r w:rsidRPr="781AFD18">
        <w:t xml:space="preserve">Dersom kontrakten gjelder renholdstjenester med CPV-kode 90910000 (rengjøring) skal </w:t>
      </w:r>
      <w:r w:rsidR="0C99A78C" w:rsidRPr="781AFD18">
        <w:t>Tilbyder</w:t>
      </w:r>
      <w:r w:rsidRPr="781AFD18">
        <w:t xml:space="preserve"> i tillegg dokumentere at krav om obligatorisk tjenestepensjon og HMS-kort er oppfylt, se forskriftens §§ 5b og 5c.</w:t>
      </w:r>
    </w:p>
    <w:p w14:paraId="1AE63010" w14:textId="6A20698E" w:rsidR="1521C22A" w:rsidRDefault="1521C22A" w:rsidP="00DA59FE"/>
    <w:p w14:paraId="4E06490F" w14:textId="2EDF9493" w:rsidR="1C233E68" w:rsidRDefault="0C99A78C" w:rsidP="00DA59FE">
      <w:r w:rsidRPr="781AFD18">
        <w:t>Tilbyder</w:t>
      </w:r>
      <w:r w:rsidR="1C233E68" w:rsidRPr="781AFD18">
        <w:t xml:space="preserve"> skal pålegge sine eventuelle underleverandører å følge de samme kravene. </w:t>
      </w:r>
    </w:p>
    <w:p w14:paraId="0BFBE618" w14:textId="19476F6A" w:rsidR="1521C22A" w:rsidRDefault="1521C22A" w:rsidP="00DA59FE"/>
    <w:p w14:paraId="75C5B41F" w14:textId="007798BE" w:rsidR="1C233E68" w:rsidRDefault="2BF04AB3" w:rsidP="00DA59FE">
      <w:r w:rsidRPr="781AFD18">
        <w:t>Tilbyder</w:t>
      </w:r>
      <w:r w:rsidR="1C233E68" w:rsidRPr="781AFD18">
        <w:t xml:space="preserve"> må enten fylle ut vedlagte egenerklæringsskjema vedrørende lønns- og arbeidsvilkår eller legge ved en tredjepartserklæring.</w:t>
      </w:r>
    </w:p>
    <w:p w14:paraId="59324D03" w14:textId="54588E45" w:rsidR="1521C22A" w:rsidRDefault="1521C22A" w:rsidP="00DA59FE"/>
    <w:p w14:paraId="5DB73496" w14:textId="42994D5F" w:rsidR="1C233E68" w:rsidRDefault="1C233E68" w:rsidP="00DA59FE">
      <w:r w:rsidRPr="1521C22A">
        <w:t>Utdanningsdirektoratet forbeholder seg retten til å få utlevert nødvendig dokumentasjon for å kontrollere at kontraktsvilkår som nevnt i forskrift om lønns- og arbeidsvilkår av 8. februar 2008 nr. 112 § 5a-5c overholdes. Se også forskriftens § 7.</w:t>
      </w:r>
      <w:r w:rsidR="7EEA4EB0" w:rsidRPr="1521C22A">
        <w:t xml:space="preserve"> </w:t>
      </w:r>
      <w:r w:rsidR="77FF862A" w:rsidRPr="1521C22A">
        <w:t>Dette omfatter også en rett til å kreve at valgte leverandør</w:t>
      </w:r>
      <w:r w:rsidR="3FC1375D" w:rsidRPr="1521C22A">
        <w:t xml:space="preserve"> fyller ut og sender oss</w:t>
      </w:r>
      <w:r w:rsidR="77FF862A" w:rsidRPr="1521C22A">
        <w:t xml:space="preserve"> </w:t>
      </w:r>
      <w:hyperlink r:id="rId31">
        <w:r w:rsidR="77FF862A" w:rsidRPr="1521C22A">
          <w:rPr>
            <w:rStyle w:val="Hyperkobling"/>
            <w:rFonts w:cs="Verdana"/>
          </w:rPr>
          <w:t>DFØs mal for egenrapportering om lønns- og arbeidsvilkår</w:t>
        </w:r>
      </w:hyperlink>
      <w:r w:rsidR="77FF862A" w:rsidRPr="1521C22A">
        <w:t>.</w:t>
      </w:r>
    </w:p>
    <w:p w14:paraId="377B5DC1" w14:textId="4C26F9D3" w:rsidR="1521C22A" w:rsidRDefault="1521C22A" w:rsidP="00DA59FE"/>
    <w:p w14:paraId="0AF24996" w14:textId="3931DC09" w:rsidR="1C233E68" w:rsidRDefault="1C233E68" w:rsidP="00DA59FE">
      <w:r w:rsidRPr="1521C22A">
        <w:t xml:space="preserve">Utdanningsdirektoratet forbeholder seg retten til å gjennomføre nødvendige sanksjoner dersom leverandører eller underleverandører ikke etterlever kontraktsvilkår i henhold til forskriftens §§5a-5c eller dokumentasjonsplikten etter § 6 første ledd.  </w:t>
      </w:r>
    </w:p>
    <w:p w14:paraId="0F83D5BA" w14:textId="45F83BA4" w:rsidR="1521C22A" w:rsidRDefault="1521C22A" w:rsidP="00DA59FE"/>
    <w:p w14:paraId="7A7FDBF6" w14:textId="4A6DA5AF" w:rsidR="1C233E68" w:rsidRDefault="1C233E68" w:rsidP="00DA59FE">
      <w:r w:rsidRPr="781AFD18">
        <w:t xml:space="preserve">Kostnader i forbindelse med innhenting av dokumentasjon for oppfyllelse av kontraktsvilkår i avtalens løpetid skal dekkes av </w:t>
      </w:r>
      <w:r w:rsidR="6E492021" w:rsidRPr="781AFD18">
        <w:t>Oppdragstaker</w:t>
      </w:r>
      <w:r w:rsidRPr="781AFD18">
        <w:t>.</w:t>
      </w:r>
    </w:p>
    <w:p w14:paraId="28EC0B45" w14:textId="42ED8EF1" w:rsidR="1521C22A" w:rsidRDefault="1521C22A" w:rsidP="00DA59FE"/>
    <w:p w14:paraId="2880BADA" w14:textId="46196DF0" w:rsidR="00577CBF" w:rsidRPr="00562812" w:rsidRDefault="00577CBF" w:rsidP="00B41E3C">
      <w:pPr>
        <w:pStyle w:val="Overskrift2"/>
      </w:pPr>
      <w:bookmarkStart w:id="58" w:name="_Toc233149392"/>
      <w:r w:rsidRPr="00562812">
        <w:t>Miljøkrav</w:t>
      </w:r>
      <w:bookmarkEnd w:id="58"/>
    </w:p>
    <w:p w14:paraId="513D5C5F" w14:textId="77777777" w:rsidR="00457254" w:rsidRPr="00562812" w:rsidRDefault="00304703" w:rsidP="00562812">
      <w:r w:rsidRPr="00562812">
        <w:t>Denne anskaffelsen vil ikke inneholde krav eller kriterier knyttet til anskaffelsens klima- og miljøbelastning fordi den etter sin art har et klimaavtrykk og en miljøbelastning som er uvesentlig. </w:t>
      </w:r>
    </w:p>
    <w:p w14:paraId="3639E6BE" w14:textId="77777777" w:rsidR="00457254" w:rsidRDefault="00457254" w:rsidP="00457254">
      <w:pPr>
        <w:rPr>
          <w:rStyle w:val="eop"/>
          <w:rFonts w:cs="Segoe UI"/>
          <w:color w:val="000000"/>
        </w:rPr>
      </w:pPr>
    </w:p>
    <w:p w14:paraId="7B47F367" w14:textId="3A0D95D5" w:rsidR="00DB3B3E" w:rsidRPr="00457254" w:rsidRDefault="00DB3B3E" w:rsidP="00457254">
      <w:pPr>
        <w:rPr>
          <w:rFonts w:cs="Segoe UI"/>
          <w:color w:val="000000"/>
        </w:rPr>
      </w:pPr>
      <w:r w:rsidRPr="00DB3B3E">
        <w:rPr>
          <w:rFonts w:cs="Verdana"/>
          <w:color w:val="000000" w:themeColor="text1"/>
        </w:rPr>
        <w:lastRenderedPageBreak/>
        <w:t>Dette begrunnes med at arten av anskaffelsen er innhenting av kunnskapsgrunnlag, det vil si gjennomføring som typisk gjennomføres som skrivebordsarbeid, innsamling av data og/eller annen informasjon. Hovedytelsen er oppdragstakers arbeidsinnsats.</w:t>
      </w:r>
    </w:p>
    <w:p w14:paraId="1B39F63C" w14:textId="1EE72F4A" w:rsidR="00DB78C4" w:rsidRPr="00966A30" w:rsidRDefault="00DB78C4" w:rsidP="00DA59FE">
      <w:pPr>
        <w:pStyle w:val="Overskrift1"/>
      </w:pPr>
      <w:bookmarkStart w:id="59" w:name="_Toc233149393"/>
      <w:r w:rsidRPr="00DB78C4">
        <w:t>KRAVSPESIFIKASJON</w:t>
      </w:r>
      <w:bookmarkEnd w:id="59"/>
    </w:p>
    <w:p w14:paraId="63C6CF5F" w14:textId="2642EA10" w:rsidR="00CB7BB6" w:rsidRDefault="2B861EA9" w:rsidP="00DA59FE">
      <w:pPr>
        <w:pStyle w:val="Overskrift2"/>
      </w:pPr>
      <w:bookmarkStart w:id="60" w:name="_Toc373221245"/>
      <w:bookmarkStart w:id="61" w:name="_Toc474507198"/>
      <w:bookmarkStart w:id="62" w:name="_Toc233149394"/>
      <w:r w:rsidRPr="2B861EA9">
        <w:t>Krav til oppdraget</w:t>
      </w:r>
      <w:bookmarkEnd w:id="60"/>
      <w:bookmarkEnd w:id="61"/>
      <w:bookmarkEnd w:id="62"/>
    </w:p>
    <w:p w14:paraId="372CAA72" w14:textId="01C9DE11" w:rsidR="00C56CD1" w:rsidRDefault="008D2E96" w:rsidP="00C56CD1">
      <w:r>
        <w:t>Valgt leverandør</w:t>
      </w:r>
      <w:r w:rsidR="00C56CD1">
        <w:t xml:space="preserve"> skal gjennomføre en nullpunktsmåling gjennom en systematisk sammenstilling, analyse og vurdering av eksisterende kunnskapsgrunnlag, data og dokumentasjon.</w:t>
      </w:r>
    </w:p>
    <w:p w14:paraId="4793AB42" w14:textId="77777777" w:rsidR="00C56CD1" w:rsidRDefault="00C56CD1" w:rsidP="00C56CD1"/>
    <w:p w14:paraId="5D571264" w14:textId="749D5F7B" w:rsidR="00F61CCF" w:rsidRDefault="00C56CD1" w:rsidP="00F61CCF">
      <w:r>
        <w:t>Nullpunktsmålingen skal etablere et referansepunkt som beskriver utgangspunktet det helhetlige systemet for kompetanse- og karriereutvikling innføres i og</w:t>
      </w:r>
      <w:r w:rsidR="00F61CCF" w:rsidRPr="00F61CCF">
        <w:t xml:space="preserve"> gi grunnlag for framtidig oppfølging og evaluering av hvordan hovedtiltakene, hver for seg og samlet, bidrar til å realisere målene i strategien.</w:t>
      </w:r>
    </w:p>
    <w:p w14:paraId="18D43D98" w14:textId="77777777" w:rsidR="00F61CCF" w:rsidRPr="00F61CCF" w:rsidRDefault="00F61CCF" w:rsidP="00F61CCF"/>
    <w:p w14:paraId="706962C9" w14:textId="6563D8BC" w:rsidR="00F61CCF" w:rsidRPr="00F61CCF" w:rsidRDefault="00D70242" w:rsidP="00F61CCF">
      <w:r>
        <w:t>Valgt leverandør</w:t>
      </w:r>
      <w:r w:rsidR="00F61CCF" w:rsidRPr="00F61CCF">
        <w:t xml:space="preserve"> skal, med utgangspunkt i eksisterende kunnskapsgrunnlag, data og dokumentasjon, sammenstille, analysere og vurdere kunnskap om:</w:t>
      </w:r>
    </w:p>
    <w:p w14:paraId="15FFBEC5" w14:textId="77777777" w:rsidR="00F61CCF" w:rsidRPr="00F61CCF" w:rsidRDefault="00F61CCF" w:rsidP="00F61CCF">
      <w:pPr>
        <w:numPr>
          <w:ilvl w:val="0"/>
          <w:numId w:val="39"/>
        </w:numPr>
      </w:pPr>
      <w:r w:rsidRPr="00F61CCF">
        <w:t xml:space="preserve">hovedtiltakene i systemet, med unntak av spesialiserte roller og funksjoner </w:t>
      </w:r>
    </w:p>
    <w:p w14:paraId="0F4647E3" w14:textId="77777777" w:rsidR="00F61CCF" w:rsidRPr="00F61CCF" w:rsidRDefault="00F61CCF" w:rsidP="00F61CCF">
      <w:pPr>
        <w:numPr>
          <w:ilvl w:val="0"/>
          <w:numId w:val="39"/>
        </w:numPr>
      </w:pPr>
      <w:r w:rsidRPr="00F61CCF">
        <w:t xml:space="preserve">sentrale forhold knyttet til kompetanse- og karriereutvikling i barnehage og skole </w:t>
      </w:r>
    </w:p>
    <w:p w14:paraId="16408B69" w14:textId="77777777" w:rsidR="00F61CCF" w:rsidRPr="00F61CCF" w:rsidRDefault="00F61CCF" w:rsidP="00F61CCF">
      <w:pPr>
        <w:numPr>
          <w:ilvl w:val="0"/>
          <w:numId w:val="39"/>
        </w:numPr>
      </w:pPr>
      <w:r w:rsidRPr="00F61CCF">
        <w:t xml:space="preserve">forutsetninger, muligheter, utfordringer og risikofaktorer som kan ha betydning for utviklingen og måloppnåelsen over tid </w:t>
      </w:r>
    </w:p>
    <w:p w14:paraId="4530FA9C" w14:textId="77777777" w:rsidR="00F61CCF" w:rsidRPr="00F61CCF" w:rsidRDefault="00F61CCF" w:rsidP="00F61CCF">
      <w:r w:rsidRPr="00F61CCF">
        <w:t>Analysene skal beskrive situasjonen før endringene i hovedtiltakene som følger av innføringen av systemet har fått tid til å virke.</w:t>
      </w:r>
    </w:p>
    <w:p w14:paraId="425155CE" w14:textId="77777777" w:rsidR="00F61CCF" w:rsidRPr="00F61CCF" w:rsidRDefault="00F61CCF" w:rsidP="00F61CCF"/>
    <w:p w14:paraId="02128450" w14:textId="7807F657" w:rsidR="00056282" w:rsidRPr="00447639" w:rsidRDefault="005F39B2" w:rsidP="00DA59FE">
      <w:pPr>
        <w:rPr>
          <w:color w:val="FF0000"/>
        </w:rPr>
      </w:pPr>
      <w:r>
        <w:t>Valgt leverandør</w:t>
      </w:r>
      <w:r w:rsidR="00056282" w:rsidRPr="00F61CCF">
        <w:t xml:space="preserve"> skal videre identifisere hvilke eksisterende kilder til kunnskap, data og dokumentasjon, samt hvilke indikatorer, som vurderes å ha tilstrekkelig kvalitet og relevans til å følge utviklingen i hovedtiltakene og gi grunnlag for framtidige vurderinger av deres bidrag til målene i strategien.</w:t>
      </w:r>
    </w:p>
    <w:p w14:paraId="1F7675F9" w14:textId="77777777" w:rsidR="005E77AD" w:rsidRDefault="005E77AD" w:rsidP="00DA59FE"/>
    <w:p w14:paraId="017848F1" w14:textId="0D353567" w:rsidR="000810F5" w:rsidRDefault="005F39B2" w:rsidP="00DA59FE">
      <w:r>
        <w:t>Valgt leverandør</w:t>
      </w:r>
      <w:r w:rsidR="00F61CCF" w:rsidRPr="00F61CCF">
        <w:t xml:space="preserve"> skal bygge på eksisterende kunnskapsgrunnlag, data og dokumentasjon. </w:t>
      </w:r>
      <w:r w:rsidR="009A47B1" w:rsidRPr="009A47B1">
        <w:t xml:space="preserve">Med eksisterende kunnskapsgrunnlag, data og dokumentasjon menes blant annet tidligere evalueringer, forskning, rapporter, statistikk, registerdata, styringsinformasjon og relevant dokumentasjon fra nasjonalt, regionalt og lokalt nivå. Dette kan omfatte analyse av eksisterende planer, strategier, samarbeidsavtaler, partnerskapsdokumenter, søknader, tildelinger, rapportering og annen dokumentasjon som belyser problemstillingene i oppdraget. Analyse av slik eksisterende </w:t>
      </w:r>
      <w:r w:rsidR="00E11A63">
        <w:t xml:space="preserve">data og </w:t>
      </w:r>
      <w:r w:rsidR="009A47B1" w:rsidRPr="009A47B1">
        <w:t>dokumentasjon regnes ikke som ny datainnsamling.</w:t>
      </w:r>
    </w:p>
    <w:p w14:paraId="657C474A" w14:textId="77777777" w:rsidR="007E5854" w:rsidRDefault="007E5854" w:rsidP="00DA59FE"/>
    <w:p w14:paraId="41592AE0" w14:textId="1EC50127" w:rsidR="00E05E8D" w:rsidRDefault="007E5854" w:rsidP="007E5854">
      <w:r w:rsidRPr="007E5854">
        <w:t xml:space="preserve">Det pågår flere kunnskapsinnhentinger som forventes ferdigstilt i løpet av oppdragsperioden. Dette omfatter blant annet </w:t>
      </w:r>
      <w:r w:rsidR="007D6EAE">
        <w:t>dybde</w:t>
      </w:r>
      <w:r w:rsidR="007D6EAE" w:rsidRPr="007E5854">
        <w:t xml:space="preserve">analyser </w:t>
      </w:r>
      <w:r w:rsidR="007D6EAE">
        <w:t xml:space="preserve">av </w:t>
      </w:r>
      <w:r w:rsidRPr="007E5854">
        <w:t xml:space="preserve">resultater fra Spørsmål til Barnehage- og Skole-Norge </w:t>
      </w:r>
      <w:r>
        <w:t xml:space="preserve">(høsten 2026) </w:t>
      </w:r>
      <w:r w:rsidR="00F441FD">
        <w:t>om kompetanseutvikling b</w:t>
      </w:r>
      <w:r w:rsidR="00882B11">
        <w:t>lant ansatte</w:t>
      </w:r>
      <w:r w:rsidR="002D232D">
        <w:t xml:space="preserve"> i barnehage og skole</w:t>
      </w:r>
      <w:r w:rsidR="00312B34">
        <w:t>,</w:t>
      </w:r>
      <w:r w:rsidR="007B56DA">
        <w:t xml:space="preserve"> </w:t>
      </w:r>
      <w:r w:rsidR="008E68B1">
        <w:t xml:space="preserve">undersøkelser </w:t>
      </w:r>
      <w:r w:rsidR="00310B2C">
        <w:t xml:space="preserve">blant eiere, ledere, nyutdannede lærere og veiledere </w:t>
      </w:r>
      <w:r w:rsidR="008E68B1">
        <w:t>om profesjonsfaglig veiledning for nyutdannede lærere</w:t>
      </w:r>
      <w:r w:rsidR="00312B34">
        <w:t xml:space="preserve">, </w:t>
      </w:r>
      <w:r w:rsidR="001F7963">
        <w:t>samt en</w:t>
      </w:r>
      <w:r w:rsidR="00312B34">
        <w:t xml:space="preserve"> undersøkelse blant lærere i barnehage og skole </w:t>
      </w:r>
      <w:r w:rsidR="007B56DA">
        <w:t>om kvalitet og relevans i videreutdanning</w:t>
      </w:r>
      <w:r w:rsidRPr="007E5854">
        <w:t xml:space="preserve">. </w:t>
      </w:r>
      <w:r w:rsidR="00047C64">
        <w:t xml:space="preserve">Rapportene </w:t>
      </w:r>
      <w:r w:rsidR="00047C64">
        <w:lastRenderedPageBreak/>
        <w:t xml:space="preserve">forventes </w:t>
      </w:r>
      <w:r w:rsidR="009156A9">
        <w:t>ferdigstilt i mars 2027</w:t>
      </w:r>
      <w:r w:rsidR="00631034">
        <w:t xml:space="preserve"> </w:t>
      </w:r>
      <w:r w:rsidR="00631034" w:rsidRPr="00631034">
        <w:t xml:space="preserve">og vil utgjøre et viktig supplement til kunnskapsgrunnlaget </w:t>
      </w:r>
      <w:r w:rsidR="003D47BF">
        <w:t>for denne anskaffelsen</w:t>
      </w:r>
    </w:p>
    <w:p w14:paraId="7F0D57BB" w14:textId="77777777" w:rsidR="00E05E8D" w:rsidRDefault="00E05E8D" w:rsidP="007E5854"/>
    <w:p w14:paraId="14C76D20" w14:textId="76CB28FB" w:rsidR="007E5854" w:rsidRPr="007E5854" w:rsidRDefault="00747237" w:rsidP="007E5854">
      <w:r w:rsidRPr="00747237">
        <w:t xml:space="preserve">Utdanningsdirektoratet vil gjøre resultatene fra disse kunnskapsinnhentingene tilgjengelige for leverandøren etter hvert som de foreligger. </w:t>
      </w:r>
      <w:r w:rsidR="0077191D">
        <w:t>Valgt l</w:t>
      </w:r>
      <w:r w:rsidRPr="00747237">
        <w:t>everandør skal, så langt det er praktisk mulig innenfor oppdragets framdrift, vurdere relevansen av dette kunnskapsgrunnlaget og innarbeide relevante funn i analysene og kunnskapssammenstillingen.</w:t>
      </w:r>
      <w:r w:rsidR="007E5854" w:rsidRPr="007E5854">
        <w:t>.</w:t>
      </w:r>
    </w:p>
    <w:p w14:paraId="7137CB4A" w14:textId="77777777" w:rsidR="008D68A4" w:rsidRDefault="008D68A4" w:rsidP="00DA59FE"/>
    <w:p w14:paraId="1FF5DC25" w14:textId="29C3110A" w:rsidR="00056282" w:rsidRDefault="00056282" w:rsidP="00185F54">
      <w:r w:rsidRPr="00056282">
        <w:t xml:space="preserve">Dersom leverandøren vurderer at eksisterende kunnskapsgrunnlag ikke er tilstrekkelig til å etablere et robust </w:t>
      </w:r>
      <w:r w:rsidR="00871459">
        <w:t>nullpunktsmåling og etablere et</w:t>
      </w:r>
      <w:r w:rsidRPr="00056282">
        <w:t xml:space="preserve"> relevant referansepunkt, skal dette beskrives og begrunnes. Leverandøren skal identifisere eventuelle kunnskapshull og vurdere hvilke konsekvenser disse har for muligheten til å følge utviklingen i hovedtiltakene og gjennomføre framtidige vurderinger av deres bidrag til målene i strategien.</w:t>
      </w:r>
    </w:p>
    <w:p w14:paraId="5505EA4F" w14:textId="77777777" w:rsidR="002B2CE4" w:rsidRDefault="002B2CE4" w:rsidP="00185F54"/>
    <w:p w14:paraId="590D0E77" w14:textId="2DA75C5D" w:rsidR="007F508F" w:rsidRPr="00E5298D" w:rsidRDefault="007F508F" w:rsidP="00185F54">
      <w:r w:rsidRPr="007F508F">
        <w:t>Dersom arbeidet avdekker vesentlige kunnskapshull, kan Utdanningsdirektoratet vurdere supplerende kunnskapsinnhenting gjennom opsjonen, jf. punkt 6.4.</w:t>
      </w:r>
    </w:p>
    <w:p w14:paraId="648CEF48" w14:textId="77777777" w:rsidR="005C4413" w:rsidRDefault="005C4413" w:rsidP="00DA59FE"/>
    <w:p w14:paraId="391E3309" w14:textId="7E7608B0" w:rsidR="00F61CCF" w:rsidRDefault="00F61CCF" w:rsidP="00DA59FE">
      <w:pPr>
        <w:rPr>
          <w:color w:val="000000" w:themeColor="text1"/>
        </w:rPr>
      </w:pPr>
      <w:r>
        <w:rPr>
          <w:color w:val="000000" w:themeColor="text1"/>
        </w:rPr>
        <w:t>L</w:t>
      </w:r>
      <w:r w:rsidRPr="00F61CCF">
        <w:rPr>
          <w:color w:val="000000" w:themeColor="text1"/>
        </w:rPr>
        <w:t>everandøren skal legge til grunn at deler av systemet fortsatt er under utvikling og at endringer kan forekomme. Utdanningsdirektoratet vil gjøre relevant informasjon om endringer i systemet tilgjengelig underveis i oppdraget.</w:t>
      </w:r>
      <w:r w:rsidRPr="00F61CCF" w:rsidDel="00F61CCF">
        <w:rPr>
          <w:color w:val="000000" w:themeColor="text1"/>
        </w:rPr>
        <w:t xml:space="preserve"> </w:t>
      </w:r>
    </w:p>
    <w:p w14:paraId="3E293AA3" w14:textId="77777777" w:rsidR="00F61CCF" w:rsidRDefault="00F61CCF" w:rsidP="00DA59FE">
      <w:pPr>
        <w:rPr>
          <w:color w:val="000000" w:themeColor="text1"/>
        </w:rPr>
      </w:pPr>
    </w:p>
    <w:p w14:paraId="71A64DC8" w14:textId="77777777" w:rsidR="004D0579" w:rsidRDefault="00FB094F" w:rsidP="00DA59FE">
      <w:r w:rsidRPr="00447639">
        <w:rPr>
          <w:color w:val="000000" w:themeColor="text1"/>
        </w:rPr>
        <w:t xml:space="preserve">Oppdraget skal gjennomføres i </w:t>
      </w:r>
      <w:r w:rsidR="00F61CCF">
        <w:rPr>
          <w:color w:val="000000" w:themeColor="text1"/>
        </w:rPr>
        <w:t xml:space="preserve">tett </w:t>
      </w:r>
      <w:r w:rsidRPr="00447639">
        <w:rPr>
          <w:color w:val="000000" w:themeColor="text1"/>
        </w:rPr>
        <w:t xml:space="preserve">dialog med Utdanningsdirektoratet. Utdanningsdirektoratet </w:t>
      </w:r>
      <w:r w:rsidRPr="00FB094F">
        <w:t>vil ved oppstart stille relevant dokumentasjon, data og annet tilgjengelig kunnskapsgrunnlag til disposisjon for leverandøren. Det forventes at leverandøren legger til rette for faglig dialog og drøfting underveis i arbeidet.</w:t>
      </w:r>
      <w:r w:rsidR="00725D5E">
        <w:t xml:space="preserve"> </w:t>
      </w:r>
    </w:p>
    <w:p w14:paraId="0E78AAD3" w14:textId="3938B530" w:rsidR="34415400" w:rsidRDefault="34415400" w:rsidP="34415400">
      <w:pPr>
        <w:rPr>
          <w:u w:val="single"/>
        </w:rPr>
      </w:pPr>
    </w:p>
    <w:p w14:paraId="25121B3F" w14:textId="2E571D27" w:rsidR="1E0775B2" w:rsidRPr="008A3019" w:rsidRDefault="28E51F7E" w:rsidP="34415400">
      <w:pPr>
        <w:rPr>
          <w:u w:val="single"/>
        </w:rPr>
      </w:pPr>
      <w:r w:rsidRPr="34415400">
        <w:rPr>
          <w:u w:val="single"/>
        </w:rPr>
        <w:t>Behandling av personopplysninger</w:t>
      </w:r>
    </w:p>
    <w:p w14:paraId="57DB9769" w14:textId="77777777" w:rsidR="004D0579" w:rsidRDefault="004D0579" w:rsidP="00DA59FE"/>
    <w:p w14:paraId="459E3C88" w14:textId="3CACDD1F" w:rsidR="00E5298D" w:rsidRPr="00E5298D" w:rsidRDefault="3FCAF26E" w:rsidP="00DA59FE">
      <w:r>
        <w:t xml:space="preserve">Vedlagt i konkurransedokumentene ligger det en uutfylt databehandleravtale med bilag. </w:t>
      </w:r>
      <w:r w:rsidR="28E51F7E">
        <w:t>Om</w:t>
      </w:r>
      <w:r w:rsidR="00E14143">
        <w:t xml:space="preserve"> det blir behov for behandling av personopplysninger i løpet av oppdragsperioden, skal databehandleravtale </w:t>
      </w:r>
      <w:r w:rsidR="7F24A156">
        <w:t>med bilag</w:t>
      </w:r>
      <w:r w:rsidR="6BC4C09E">
        <w:t xml:space="preserve"> </w:t>
      </w:r>
      <w:r w:rsidR="00E14143">
        <w:t xml:space="preserve">signeres før behandling av personopplysninger påbegynner. </w:t>
      </w:r>
    </w:p>
    <w:p w14:paraId="23D34F33" w14:textId="0DF5762A" w:rsidR="00DA59FE" w:rsidRPr="0050071B" w:rsidRDefault="2B861EA9" w:rsidP="00447639">
      <w:pPr>
        <w:pStyle w:val="Overskrift2"/>
      </w:pPr>
      <w:bookmarkStart w:id="63" w:name="_Toc373221246"/>
      <w:bookmarkStart w:id="64" w:name="_Toc474507199"/>
      <w:bookmarkStart w:id="65" w:name="_Toc233149395"/>
      <w:r w:rsidRPr="004D4002">
        <w:t>Hovedproblemstillinger som ønskes belyst</w:t>
      </w:r>
      <w:bookmarkEnd w:id="63"/>
      <w:bookmarkEnd w:id="64"/>
      <w:bookmarkEnd w:id="65"/>
    </w:p>
    <w:p w14:paraId="224649E9" w14:textId="4FD4BAA0" w:rsidR="00164DB3" w:rsidRDefault="00164DB3" w:rsidP="00DA59FE">
      <w:r w:rsidRPr="0050071B">
        <w:t>Hovedproblemstillingen i oppdraget er</w:t>
      </w:r>
      <w:r w:rsidR="00C75B81" w:rsidRPr="0050071B">
        <w:t>:</w:t>
      </w:r>
    </w:p>
    <w:p w14:paraId="4284BA3E" w14:textId="77777777" w:rsidR="00F25D51" w:rsidRPr="0050071B" w:rsidRDefault="00F25D51" w:rsidP="00DA59FE"/>
    <w:p w14:paraId="75D9CDA0" w14:textId="38D8A49A" w:rsidR="00164DB3" w:rsidRPr="00447639" w:rsidRDefault="00F61CCF" w:rsidP="00DA59FE">
      <w:pPr>
        <w:rPr>
          <w:b/>
          <w:bCs/>
        </w:rPr>
      </w:pPr>
      <w:r>
        <w:rPr>
          <w:b/>
          <w:bCs/>
        </w:rPr>
        <w:t xml:space="preserve">Hva kjennetegner </w:t>
      </w:r>
      <w:r w:rsidR="00E171FC">
        <w:rPr>
          <w:b/>
          <w:bCs/>
        </w:rPr>
        <w:t>situasjonen</w:t>
      </w:r>
      <w:r w:rsidR="00824A48">
        <w:rPr>
          <w:b/>
          <w:bCs/>
        </w:rPr>
        <w:t xml:space="preserve"> </w:t>
      </w:r>
      <w:r w:rsidR="00202968">
        <w:rPr>
          <w:b/>
          <w:bCs/>
        </w:rPr>
        <w:t xml:space="preserve">ved innføring av </w:t>
      </w:r>
      <w:r>
        <w:rPr>
          <w:b/>
          <w:bCs/>
        </w:rPr>
        <w:t xml:space="preserve">det helhetlige systemet for </w:t>
      </w:r>
      <w:r w:rsidR="00824A48">
        <w:rPr>
          <w:b/>
          <w:bCs/>
        </w:rPr>
        <w:t>kompetanse- og karriereutvikling i barnehage og skole</w:t>
      </w:r>
      <w:r>
        <w:rPr>
          <w:b/>
          <w:bCs/>
        </w:rPr>
        <w:t xml:space="preserve">, og </w:t>
      </w:r>
      <w:r w:rsidRPr="00F61CCF">
        <w:rPr>
          <w:b/>
          <w:bCs/>
        </w:rPr>
        <w:t>hvilke forutsetninger er til stede for å følge utviklingen i systemet og vurdere måloppnåelse over tid?</w:t>
      </w:r>
    </w:p>
    <w:p w14:paraId="3C047030" w14:textId="77777777" w:rsidR="00BF0E19" w:rsidRPr="00BF0E19" w:rsidRDefault="00BF0E19" w:rsidP="00447639"/>
    <w:p w14:paraId="5EB3D0B2" w14:textId="569202E6" w:rsidR="00F61CCF" w:rsidRPr="005E7576" w:rsidRDefault="00F61CCF" w:rsidP="00DA59FE">
      <w:pPr>
        <w:rPr>
          <w:rFonts w:eastAsia="Times New Roman"/>
        </w:rPr>
      </w:pPr>
      <w:r w:rsidRPr="00F61CCF">
        <w:t xml:space="preserve">Problemstillingene nedenfor angir hvilke temaer og spørsmål Utdanningsdirektoratet anser som sentrale for </w:t>
      </w:r>
      <w:r w:rsidR="00455CD1">
        <w:t>nullpunktsmålingen</w:t>
      </w:r>
      <w:r w:rsidRPr="00F61CCF">
        <w:t>.</w:t>
      </w:r>
    </w:p>
    <w:p w14:paraId="38966237" w14:textId="77777777" w:rsidR="00192895" w:rsidRDefault="00192895" w:rsidP="00447639"/>
    <w:p w14:paraId="348CB129" w14:textId="0F445799" w:rsidR="00F61CCF" w:rsidRDefault="00F61CCF" w:rsidP="00447639">
      <w:pPr>
        <w:pStyle w:val="Listeavsnitt"/>
        <w:numPr>
          <w:ilvl w:val="0"/>
          <w:numId w:val="16"/>
        </w:numPr>
      </w:pPr>
      <w:r w:rsidRPr="00F61CCF">
        <w:rPr>
          <w:b/>
          <w:bCs/>
        </w:rPr>
        <w:lastRenderedPageBreak/>
        <w:t>Hva viser eksisterende kunnskapsgrunnlag, data og dokumentasjon om hovedtiltakene før endringene i systemet har fått tid til å virke?</w:t>
      </w:r>
    </w:p>
    <w:p w14:paraId="094D31CC" w14:textId="69172F47" w:rsidR="0057567C" w:rsidRPr="0057567C" w:rsidRDefault="00A664C0" w:rsidP="00447639">
      <w:r w:rsidRPr="00A664C0">
        <w:t>Analysen skal</w:t>
      </w:r>
      <w:r w:rsidR="006221B9">
        <w:t>,</w:t>
      </w:r>
      <w:r w:rsidRPr="00A664C0">
        <w:t xml:space="preserve"> så langt </w:t>
      </w:r>
      <w:r w:rsidR="00D719E9">
        <w:t>eksisterende</w:t>
      </w:r>
      <w:r w:rsidRPr="00A664C0">
        <w:t xml:space="preserve"> kunnskap</w:t>
      </w:r>
      <w:r>
        <w:t>,</w:t>
      </w:r>
      <w:r w:rsidRPr="00A664C0">
        <w:t xml:space="preserve"> data</w:t>
      </w:r>
      <w:r>
        <w:t xml:space="preserve"> og dokumentasjon</w:t>
      </w:r>
      <w:r w:rsidRPr="00A664C0">
        <w:t xml:space="preserve"> gjør det mulig, beskrive</w:t>
      </w:r>
      <w:r w:rsidR="0057567C" w:rsidRPr="0057567C">
        <w:t>:</w:t>
      </w:r>
    </w:p>
    <w:p w14:paraId="1CF8AA24" w14:textId="30E9565D" w:rsidR="004C6B64" w:rsidRDefault="00F61CCF" w:rsidP="0057567C">
      <w:pPr>
        <w:pStyle w:val="Listeavsnitt"/>
        <w:numPr>
          <w:ilvl w:val="0"/>
          <w:numId w:val="30"/>
        </w:numPr>
      </w:pPr>
      <w:r>
        <w:t>m</w:t>
      </w:r>
      <w:r w:rsidR="0057567C" w:rsidRPr="0057567C">
        <w:t>ålgrupper</w:t>
      </w:r>
      <w:r w:rsidR="00596DE0">
        <w:t xml:space="preserve"> og </w:t>
      </w:r>
      <w:r w:rsidR="0057567C" w:rsidRPr="0057567C">
        <w:t>deltakelse</w:t>
      </w:r>
      <w:r w:rsidR="00C92209">
        <w:t xml:space="preserve"> (</w:t>
      </w:r>
      <w:r w:rsidR="003F00E3">
        <w:t>hvem deltar</w:t>
      </w:r>
      <w:r w:rsidR="1309018F">
        <w:t>,</w:t>
      </w:r>
      <w:r w:rsidR="003F00E3">
        <w:t xml:space="preserve"> og hvem deltar ikke)</w:t>
      </w:r>
      <w:r w:rsidR="0057567C" w:rsidRPr="0057567C">
        <w:t xml:space="preserve"> </w:t>
      </w:r>
    </w:p>
    <w:p w14:paraId="5B61B8E4" w14:textId="1B063A68" w:rsidR="0057567C" w:rsidRPr="00447639" w:rsidRDefault="00F61CCF" w:rsidP="0057567C">
      <w:pPr>
        <w:pStyle w:val="Listeavsnitt"/>
        <w:numPr>
          <w:ilvl w:val="0"/>
          <w:numId w:val="30"/>
        </w:numPr>
      </w:pPr>
      <w:r>
        <w:t>d</w:t>
      </w:r>
      <w:r w:rsidR="0057567C">
        <w:t>ekning</w:t>
      </w:r>
      <w:r w:rsidR="004C6B64">
        <w:t xml:space="preserve">, </w:t>
      </w:r>
      <w:r w:rsidR="00BF442D">
        <w:t>deriblant</w:t>
      </w:r>
      <w:r w:rsidR="007C225D">
        <w:t xml:space="preserve"> geografisk dekning,</w:t>
      </w:r>
      <w:r w:rsidR="004C6B64">
        <w:t xml:space="preserve"> fagområder og tematikk</w:t>
      </w:r>
    </w:p>
    <w:p w14:paraId="6CAC2F66" w14:textId="77E43588" w:rsidR="0057567C" w:rsidRDefault="0057567C" w:rsidP="0057567C">
      <w:pPr>
        <w:pStyle w:val="Listeavsnitt"/>
        <w:numPr>
          <w:ilvl w:val="0"/>
          <w:numId w:val="30"/>
        </w:numPr>
      </w:pPr>
      <w:r w:rsidRPr="0057567C">
        <w:t>organisering og gjennomføring av tiltakene</w:t>
      </w:r>
    </w:p>
    <w:p w14:paraId="3B08B638" w14:textId="77777777" w:rsidR="0057567C" w:rsidRPr="008A3019" w:rsidRDefault="0057567C" w:rsidP="0057567C">
      <w:pPr>
        <w:pStyle w:val="Listeavsnitt"/>
        <w:numPr>
          <w:ilvl w:val="0"/>
          <w:numId w:val="30"/>
        </w:numPr>
        <w:rPr>
          <w:lang w:val="nn-NO"/>
        </w:rPr>
      </w:pPr>
      <w:r w:rsidRPr="008A3019">
        <w:rPr>
          <w:lang w:val="nn-NO"/>
        </w:rPr>
        <w:t>bruk, kvalitet, relevans og opplevd nytte</w:t>
      </w:r>
    </w:p>
    <w:p w14:paraId="0E692D29" w14:textId="227AE01B" w:rsidR="0057567C" w:rsidRDefault="0068266D" w:rsidP="0057567C">
      <w:pPr>
        <w:pStyle w:val="Listeavsnitt"/>
        <w:numPr>
          <w:ilvl w:val="0"/>
          <w:numId w:val="30"/>
        </w:numPr>
      </w:pPr>
      <w:r>
        <w:t>dokumentert</w:t>
      </w:r>
      <w:r w:rsidR="00C31047">
        <w:t>e</w:t>
      </w:r>
      <w:r>
        <w:t xml:space="preserve"> </w:t>
      </w:r>
      <w:r w:rsidR="0057567C" w:rsidRPr="0057567C">
        <w:t xml:space="preserve">resultater og </w:t>
      </w:r>
      <w:r>
        <w:t>e</w:t>
      </w:r>
      <w:r w:rsidR="0057567C" w:rsidRPr="0057567C">
        <w:t>r</w:t>
      </w:r>
      <w:r>
        <w:t>faringer fra eksisterende kunnskapsgrunnlag</w:t>
      </w:r>
    </w:p>
    <w:p w14:paraId="520DA4A1" w14:textId="77777777" w:rsidR="0057567C" w:rsidRDefault="0057567C" w:rsidP="0057567C">
      <w:pPr>
        <w:pStyle w:val="Listeavsnitt"/>
        <w:numPr>
          <w:ilvl w:val="0"/>
          <w:numId w:val="30"/>
        </w:numPr>
      </w:pPr>
      <w:r w:rsidRPr="0057567C">
        <w:t>utfordringer og risikofaktorer</w:t>
      </w:r>
    </w:p>
    <w:p w14:paraId="717C222B" w14:textId="4E6E458A" w:rsidR="0057567C" w:rsidRDefault="00B0482D" w:rsidP="00CE5B32">
      <w:pPr>
        <w:pStyle w:val="Listeavsnitt"/>
        <w:numPr>
          <w:ilvl w:val="0"/>
          <w:numId w:val="30"/>
        </w:numPr>
      </w:pPr>
      <w:r>
        <w:t xml:space="preserve">hvordan </w:t>
      </w:r>
      <w:r w:rsidR="0045400E">
        <w:t>bruk av</w:t>
      </w:r>
      <w:r w:rsidR="0057567C" w:rsidRPr="0057567C">
        <w:t xml:space="preserve"> tiltakene</w:t>
      </w:r>
      <w:r w:rsidR="00F50314">
        <w:t xml:space="preserve"> </w:t>
      </w:r>
      <w:r w:rsidR="0045400E">
        <w:t xml:space="preserve">planlegges i sammenheng </w:t>
      </w:r>
      <w:r w:rsidR="00F50314">
        <w:t xml:space="preserve">på </w:t>
      </w:r>
      <w:r w:rsidR="00C760D4">
        <w:t>lokalt nivå</w:t>
      </w:r>
    </w:p>
    <w:p w14:paraId="5C780E82" w14:textId="77777777" w:rsidR="00B8063D" w:rsidRPr="0057567C" w:rsidRDefault="00B8063D" w:rsidP="00447639">
      <w:pPr>
        <w:pStyle w:val="Listeavsnitt"/>
      </w:pPr>
    </w:p>
    <w:p w14:paraId="66C41C4E" w14:textId="4B8D7BA8" w:rsidR="00857757" w:rsidRDefault="00CE7F33" w:rsidP="00857757">
      <w:pPr>
        <w:pStyle w:val="Listeavsnitt"/>
        <w:numPr>
          <w:ilvl w:val="0"/>
          <w:numId w:val="16"/>
        </w:numPr>
        <w:rPr>
          <w:b/>
          <w:bCs/>
        </w:rPr>
      </w:pPr>
      <w:r w:rsidRPr="00CE7F33">
        <w:rPr>
          <w:b/>
          <w:bCs/>
        </w:rPr>
        <w:t xml:space="preserve">Hvilke forutsetninger, muligheter, utfordringer og variasjoner kjennetegner </w:t>
      </w:r>
      <w:r w:rsidR="008E5A1C">
        <w:rPr>
          <w:b/>
          <w:bCs/>
        </w:rPr>
        <w:t>situasjonen</w:t>
      </w:r>
      <w:r w:rsidRPr="00CE7F33">
        <w:rPr>
          <w:b/>
          <w:bCs/>
        </w:rPr>
        <w:t xml:space="preserve"> </w:t>
      </w:r>
      <w:r w:rsidR="0003018C">
        <w:rPr>
          <w:b/>
          <w:bCs/>
        </w:rPr>
        <w:t>f</w:t>
      </w:r>
      <w:r w:rsidR="00CF1AC6">
        <w:rPr>
          <w:b/>
          <w:bCs/>
        </w:rPr>
        <w:t>ø</w:t>
      </w:r>
      <w:r w:rsidR="0003018C">
        <w:rPr>
          <w:b/>
          <w:bCs/>
        </w:rPr>
        <w:t xml:space="preserve">r </w:t>
      </w:r>
      <w:r w:rsidRPr="00CE7F33">
        <w:rPr>
          <w:b/>
          <w:bCs/>
        </w:rPr>
        <w:t>systemet</w:t>
      </w:r>
      <w:r w:rsidR="0003018C">
        <w:rPr>
          <w:b/>
          <w:bCs/>
        </w:rPr>
        <w:t xml:space="preserve"> innfør</w:t>
      </w:r>
      <w:r w:rsidR="00CF1AC6">
        <w:rPr>
          <w:b/>
          <w:bCs/>
        </w:rPr>
        <w:t>es?</w:t>
      </w:r>
      <w:r w:rsidR="00561ABE">
        <w:rPr>
          <w:b/>
          <w:bCs/>
        </w:rPr>
        <w:t xml:space="preserve"> </w:t>
      </w:r>
      <w:r w:rsidR="00656D8B">
        <w:rPr>
          <w:b/>
          <w:bCs/>
        </w:rPr>
        <w:t>H</w:t>
      </w:r>
      <w:r w:rsidRPr="00CE7F33">
        <w:rPr>
          <w:b/>
          <w:bCs/>
        </w:rPr>
        <w:t>vordan kan d</w:t>
      </w:r>
      <w:r w:rsidR="009A451D">
        <w:rPr>
          <w:b/>
          <w:bCs/>
        </w:rPr>
        <w:t>ette</w:t>
      </w:r>
      <w:r w:rsidRPr="00CE7F33">
        <w:rPr>
          <w:b/>
          <w:bCs/>
        </w:rPr>
        <w:t xml:space="preserve"> påvirke realiseringen av målene i strategien over tid?</w:t>
      </w:r>
    </w:p>
    <w:p w14:paraId="7F038641" w14:textId="77777777" w:rsidR="00BD0AD2" w:rsidRPr="00447639" w:rsidRDefault="00BD0AD2" w:rsidP="00BD0AD2">
      <w:r w:rsidRPr="00447639">
        <w:t>Analysen skal blant annet belyse:</w:t>
      </w:r>
    </w:p>
    <w:p w14:paraId="450C77A0" w14:textId="376AD0D0" w:rsidR="007E334B" w:rsidRPr="00447639" w:rsidRDefault="00BD0AD2" w:rsidP="007E334B">
      <w:pPr>
        <w:numPr>
          <w:ilvl w:val="0"/>
          <w:numId w:val="34"/>
        </w:numPr>
      </w:pPr>
      <w:r w:rsidRPr="00447639">
        <w:t xml:space="preserve">forhold som kan </w:t>
      </w:r>
      <w:r w:rsidR="00CB22AC">
        <w:t>fremme og hemme</w:t>
      </w:r>
      <w:r w:rsidRPr="00447639">
        <w:t xml:space="preserve"> realisering av målene i strategien over tid</w:t>
      </w:r>
      <w:r w:rsidR="000956DC">
        <w:t xml:space="preserve">, deriblant </w:t>
      </w:r>
      <w:r w:rsidR="00B94833">
        <w:t>rammevilkår</w:t>
      </w:r>
    </w:p>
    <w:p w14:paraId="5EA3EB6A" w14:textId="77777777" w:rsidR="00CE7F33" w:rsidRDefault="00BD0AD2" w:rsidP="00447639">
      <w:pPr>
        <w:numPr>
          <w:ilvl w:val="0"/>
          <w:numId w:val="34"/>
        </w:numPr>
      </w:pPr>
      <w:r w:rsidRPr="00447639">
        <w:t>variasjoner mellom grupper, sektorer og geografiske områder</w:t>
      </w:r>
      <w:r w:rsidR="00D04CAB">
        <w:t xml:space="preserve">, </w:t>
      </w:r>
    </w:p>
    <w:p w14:paraId="5BC4AC40" w14:textId="716D50BB" w:rsidR="00BD0AD2" w:rsidRPr="00BD0AD2" w:rsidRDefault="005C6FA5" w:rsidP="00447639">
      <w:pPr>
        <w:numPr>
          <w:ilvl w:val="0"/>
          <w:numId w:val="34"/>
        </w:numPr>
      </w:pPr>
      <w:r>
        <w:t xml:space="preserve">områder </w:t>
      </w:r>
      <w:r w:rsidR="00CE7F33">
        <w:t xml:space="preserve">der </w:t>
      </w:r>
      <w:r w:rsidR="00BD0AD2" w:rsidRPr="00447639">
        <w:t xml:space="preserve">det foreligger særskilte utfordringer eller særlig </w:t>
      </w:r>
      <w:r w:rsidR="004057DF">
        <w:t xml:space="preserve">gode </w:t>
      </w:r>
      <w:r w:rsidR="00BD0AD2" w:rsidRPr="00447639">
        <w:t>forutsetninger</w:t>
      </w:r>
      <w:r w:rsidR="00CE7F33">
        <w:t xml:space="preserve"> for å realisere målene i strategien</w:t>
      </w:r>
    </w:p>
    <w:p w14:paraId="547773CE" w14:textId="77777777" w:rsidR="007601DD" w:rsidRPr="007601DD" w:rsidRDefault="007601DD" w:rsidP="008856FD"/>
    <w:p w14:paraId="3FB61AD1" w14:textId="36708137" w:rsidR="000A232C" w:rsidRDefault="001A3BC8" w:rsidP="001A3BC8">
      <w:pPr>
        <w:pStyle w:val="Listeavsnitt"/>
        <w:numPr>
          <w:ilvl w:val="0"/>
          <w:numId w:val="16"/>
        </w:numPr>
        <w:rPr>
          <w:b/>
          <w:bCs/>
        </w:rPr>
      </w:pPr>
      <w:r w:rsidRPr="00447639">
        <w:rPr>
          <w:b/>
          <w:bCs/>
        </w:rPr>
        <w:t>Hvilke eksisterende kilder til kunnskap, data og dokumentasjon, samt indikatorer</w:t>
      </w:r>
      <w:r w:rsidR="000A232C" w:rsidRPr="00447639">
        <w:rPr>
          <w:b/>
          <w:bCs/>
        </w:rPr>
        <w:t xml:space="preserve"> kan benyttes til å følge utviklingen</w:t>
      </w:r>
      <w:r w:rsidR="008C2EE6">
        <w:rPr>
          <w:b/>
          <w:bCs/>
        </w:rPr>
        <w:t xml:space="preserve"> og måloppnåelse</w:t>
      </w:r>
      <w:r w:rsidR="000A232C" w:rsidRPr="00447639">
        <w:rPr>
          <w:b/>
          <w:bCs/>
        </w:rPr>
        <w:t xml:space="preserve"> over tid, og hvilke kunnskapshull foreligger?</w:t>
      </w:r>
    </w:p>
    <w:p w14:paraId="7D3246A7" w14:textId="77777777" w:rsidR="001F3800" w:rsidRPr="00D60BBB" w:rsidRDefault="001F3800" w:rsidP="001F3800">
      <w:r w:rsidRPr="00D60BBB">
        <w:t>Analysen skal identifisere:</w:t>
      </w:r>
    </w:p>
    <w:p w14:paraId="0CCD6750" w14:textId="77777777" w:rsidR="001F3800" w:rsidRPr="00E1168C" w:rsidRDefault="001F3800" w:rsidP="00447639">
      <w:pPr>
        <w:pStyle w:val="Listeavsnitt"/>
        <w:numPr>
          <w:ilvl w:val="0"/>
          <w:numId w:val="36"/>
        </w:numPr>
      </w:pPr>
      <w:r w:rsidRPr="00E1168C">
        <w:t>eksisterende datakilder, dokumentasjon og indikatorer som vurderes å ha tilstrekkelig kvalitet og relevans</w:t>
      </w:r>
    </w:p>
    <w:p w14:paraId="3F01183E" w14:textId="77777777" w:rsidR="001F3800" w:rsidRPr="00E1168C" w:rsidRDefault="001F3800" w:rsidP="00447639">
      <w:pPr>
        <w:pStyle w:val="Listeavsnitt"/>
        <w:numPr>
          <w:ilvl w:val="0"/>
          <w:numId w:val="36"/>
        </w:numPr>
      </w:pPr>
      <w:r w:rsidRPr="00E1168C">
        <w:t>styrker og begrensninger ved tilgjengelig kunnskapsgrunnlag</w:t>
      </w:r>
    </w:p>
    <w:p w14:paraId="280BD47F" w14:textId="77777777" w:rsidR="001F3800" w:rsidRPr="00E1168C" w:rsidRDefault="001F3800" w:rsidP="00447639">
      <w:pPr>
        <w:pStyle w:val="Listeavsnitt"/>
        <w:numPr>
          <w:ilvl w:val="0"/>
          <w:numId w:val="36"/>
        </w:numPr>
      </w:pPr>
      <w:r w:rsidRPr="00E1168C">
        <w:t>eventuelle kunnskapshull som kan begrense mulighetene for framtidig oppfølging og evaluering</w:t>
      </w:r>
    </w:p>
    <w:p w14:paraId="1551B25B" w14:textId="734CC8EA" w:rsidR="001F3800" w:rsidRPr="00E1168C" w:rsidRDefault="001F3800" w:rsidP="00447639">
      <w:pPr>
        <w:pStyle w:val="Listeavsnitt"/>
        <w:numPr>
          <w:ilvl w:val="0"/>
          <w:numId w:val="36"/>
        </w:numPr>
      </w:pPr>
      <w:r w:rsidRPr="00E1168C">
        <w:t>behov for eventuell supplerende kunnskapsinnhenting.</w:t>
      </w:r>
    </w:p>
    <w:p w14:paraId="1795A97E" w14:textId="77777777" w:rsidR="00F37CC4" w:rsidRDefault="00F37CC4" w:rsidP="004122E0"/>
    <w:p w14:paraId="11220D70" w14:textId="4127AF27" w:rsidR="00F37CC4" w:rsidRPr="00F37CC4" w:rsidRDefault="00E1168C" w:rsidP="00DA59FE">
      <w:pPr>
        <w:rPr>
          <w:rFonts w:eastAsia="Times New Roman"/>
        </w:rPr>
      </w:pPr>
      <w:r w:rsidRPr="00E1168C">
        <w:t xml:space="preserve">Tilbyderen står fritt til å foreslå justeringer, presiseringer, avgrensninger eller omformuleringer av delproblemstillingene dersom dette vurderes å styrke grunnlaget for et </w:t>
      </w:r>
      <w:r w:rsidR="00A91F8B">
        <w:t>solid</w:t>
      </w:r>
      <w:r w:rsidRPr="00E1168C">
        <w:t xml:space="preserve"> og gjennomførbart referansepunkt for framtidig oppfølging og evaluering.</w:t>
      </w:r>
    </w:p>
    <w:p w14:paraId="7DEE1963" w14:textId="44208B6D" w:rsidR="005D0B4C" w:rsidRDefault="005D0B4C" w:rsidP="00DA59FE">
      <w:pPr>
        <w:pStyle w:val="Overskrift2"/>
      </w:pPr>
      <w:bookmarkStart w:id="66" w:name="_Toc233149396"/>
      <w:bookmarkStart w:id="67" w:name="_Toc474507200"/>
      <w:r>
        <w:t>Universell utforming</w:t>
      </w:r>
      <w:bookmarkEnd w:id="66"/>
    </w:p>
    <w:p w14:paraId="20F29FD1" w14:textId="77777777" w:rsidR="001D3168" w:rsidRDefault="001D3168" w:rsidP="001D3168">
      <w:r w:rsidRPr="00AD79B8">
        <w:t>Etter FOA § 15-2 plikter Oppdragsgiver å ta hensyn til universell utforming når Oppdragsgiver skal anskaffe ytelser som skal brukes av personer, enten allmennheten eller ansatte.</w:t>
      </w:r>
    </w:p>
    <w:p w14:paraId="51E2A6EE" w14:textId="77777777" w:rsidR="001D3168" w:rsidRPr="00AD79B8" w:rsidRDefault="001D3168" w:rsidP="001D3168"/>
    <w:p w14:paraId="16E9C5DB" w14:textId="77777777" w:rsidR="001D3168" w:rsidRPr="00AD79B8" w:rsidRDefault="001D3168" w:rsidP="001D3168">
      <w:r w:rsidRPr="00AD79B8">
        <w:t xml:space="preserve">For Oppdragsgiver innebærer dette at tjenestene/ytelsene som skal leveres, skal oppfylle de til enhver tid gjeldende kravene til universell utforming innenfor de feltene der dette er påkrevd. Dette gjelder typisk IT-løsninger, men også andre tjenestetilbud, som for </w:t>
      </w:r>
      <w:r w:rsidRPr="00AD79B8">
        <w:lastRenderedPageBreak/>
        <w:t xml:space="preserve">eksempel tekst som skal publiseres på ulike nettsider. Se mer </w:t>
      </w:r>
      <w:hyperlink r:id="rId32" w:history="1">
        <w:r w:rsidRPr="00AD79B8">
          <w:t>veiledning på Uu</w:t>
        </w:r>
        <w:r w:rsidRPr="00AD79B8">
          <w:rPr>
            <w:rStyle w:val="Hyperkobling"/>
          </w:rPr>
          <w:t>-tilsynets nettsider</w:t>
        </w:r>
      </w:hyperlink>
      <w:r w:rsidRPr="00AD79B8">
        <w:t>.</w:t>
      </w:r>
    </w:p>
    <w:p w14:paraId="21582D7D" w14:textId="77777777" w:rsidR="001D3168" w:rsidRPr="00AD79B8" w:rsidRDefault="001D3168" w:rsidP="001D3168"/>
    <w:p w14:paraId="02C83DAE" w14:textId="29A19C56" w:rsidR="000B7923" w:rsidRDefault="001D3168" w:rsidP="001D3168">
      <w:r w:rsidRPr="00AD79B8">
        <w:t xml:space="preserve">Tilbyder skal redegjøre for hvordan universell utforming </w:t>
      </w:r>
      <w:r>
        <w:t>ivaretas i leveransen</w:t>
      </w:r>
      <w:r w:rsidRPr="00AD79B8">
        <w:t>.</w:t>
      </w:r>
    </w:p>
    <w:p w14:paraId="18814998" w14:textId="77777777" w:rsidR="00656EC2" w:rsidRDefault="00656EC2" w:rsidP="00DA59FE"/>
    <w:p w14:paraId="738B55CD" w14:textId="77777777" w:rsidR="00C97B3D" w:rsidRPr="00C97B3D" w:rsidRDefault="00C97B3D" w:rsidP="00C97B3D">
      <w:r w:rsidRPr="00C97B3D">
        <w:t xml:space="preserve">Tilbyder skal levere rapporten i en PDF-fil som tilfredsstiller krav til universell utforming slik de står beskrevet på Digitaliseringsdirektoratets nettsider. Tilbyder skal sørge for at PDF-en oppfyller kravene ved å benytte kontrollverktøyet som ligger på Digitaliseringsdirektoratets nettsider </w:t>
      </w:r>
      <w:hyperlink r:id="rId33" w:anchor="Kontroll." w:history="1">
        <w:r w:rsidRPr="00C97B3D">
          <w:rPr>
            <w:rStyle w:val="Hyperkobling"/>
          </w:rPr>
          <w:t>https://uu.difi.no/krav-og-regelverk/losningsforslag-web/pdf#Kontroll.»</w:t>
        </w:r>
      </w:hyperlink>
    </w:p>
    <w:p w14:paraId="64498E94" w14:textId="77777777" w:rsidR="005D0B4C" w:rsidRPr="005D0B4C" w:rsidRDefault="005D0B4C" w:rsidP="00DA59FE"/>
    <w:p w14:paraId="01A6468C" w14:textId="23C6A68D" w:rsidR="00614FE9" w:rsidRDefault="2B861EA9" w:rsidP="00DA59FE">
      <w:pPr>
        <w:pStyle w:val="Overskrift2"/>
        <w:rPr>
          <w:lang w:eastAsia="en-US"/>
        </w:rPr>
      </w:pPr>
      <w:bookmarkStart w:id="68" w:name="_Toc233149397"/>
      <w:r w:rsidRPr="2B861EA9">
        <w:t>Opsjon</w:t>
      </w:r>
      <w:bookmarkEnd w:id="68"/>
    </w:p>
    <w:p w14:paraId="291026D5" w14:textId="6146B64D" w:rsidR="00A40E26" w:rsidRDefault="00614FE9" w:rsidP="00DA59FE">
      <w:pPr>
        <w:rPr>
          <w:lang w:eastAsia="en-US"/>
        </w:rPr>
      </w:pPr>
      <w:r>
        <w:rPr>
          <w:lang w:eastAsia="en-US"/>
        </w:rPr>
        <w:t>Oppdrag</w:t>
      </w:r>
      <w:r w:rsidR="00CC6E98">
        <w:rPr>
          <w:lang w:eastAsia="en-US"/>
        </w:rPr>
        <w:t>et</w:t>
      </w:r>
      <w:r w:rsidR="002961A5">
        <w:rPr>
          <w:lang w:eastAsia="en-US"/>
        </w:rPr>
        <w:t xml:space="preserve"> inneholder</w:t>
      </w:r>
      <w:r w:rsidR="00EE208A">
        <w:rPr>
          <w:lang w:eastAsia="en-US"/>
        </w:rPr>
        <w:t xml:space="preserve"> </w:t>
      </w:r>
      <w:r>
        <w:rPr>
          <w:lang w:eastAsia="en-US"/>
        </w:rPr>
        <w:t>en opsjon som gjelder forlengelse og</w:t>
      </w:r>
      <w:r w:rsidR="00EE208A">
        <w:rPr>
          <w:lang w:eastAsia="en-US"/>
        </w:rPr>
        <w:t xml:space="preserve"> </w:t>
      </w:r>
      <w:r>
        <w:rPr>
          <w:lang w:eastAsia="en-US"/>
        </w:rPr>
        <w:t xml:space="preserve">utvidelse av </w:t>
      </w:r>
      <w:r w:rsidRPr="00090C03">
        <w:rPr>
          <w:lang w:eastAsia="en-US"/>
        </w:rPr>
        <w:t>deler av</w:t>
      </w:r>
      <w:r>
        <w:rPr>
          <w:lang w:eastAsia="en-US"/>
        </w:rPr>
        <w:t xml:space="preserve"> oppdraget</w:t>
      </w:r>
      <w:r w:rsidR="005F66CF">
        <w:rPr>
          <w:lang w:eastAsia="en-US"/>
        </w:rPr>
        <w:t>.</w:t>
      </w:r>
    </w:p>
    <w:p w14:paraId="3CB5C7BD" w14:textId="77777777" w:rsidR="00A40E26" w:rsidRDefault="00A40E26" w:rsidP="00DA59FE">
      <w:pPr>
        <w:rPr>
          <w:lang w:eastAsia="en-US"/>
        </w:rPr>
      </w:pPr>
    </w:p>
    <w:p w14:paraId="62ED10F2" w14:textId="3462B692" w:rsidR="00614FE9" w:rsidRDefault="005F66CF" w:rsidP="00DA59FE">
      <w:pPr>
        <w:rPr>
          <w:lang w:eastAsia="en-US"/>
        </w:rPr>
      </w:pPr>
      <w:r>
        <w:rPr>
          <w:lang w:eastAsia="en-US"/>
        </w:rPr>
        <w:t>Utløsing av opsjon vil medføre en utvidelse av avtaleperioden på</w:t>
      </w:r>
      <w:r w:rsidR="00841ED0">
        <w:rPr>
          <w:lang w:eastAsia="en-US"/>
        </w:rPr>
        <w:t xml:space="preserve"> inntil 2 år</w:t>
      </w:r>
      <w:r w:rsidR="00EE208A">
        <w:rPr>
          <w:lang w:eastAsia="en-US"/>
        </w:rPr>
        <w:t xml:space="preserve"> </w:t>
      </w:r>
      <w:r w:rsidR="00841ED0">
        <w:rPr>
          <w:lang w:eastAsia="en-US"/>
        </w:rPr>
        <w:t>(</w:t>
      </w:r>
      <w:r w:rsidR="00731B38">
        <w:rPr>
          <w:lang w:eastAsia="en-US"/>
        </w:rPr>
        <w:t xml:space="preserve">frem til </w:t>
      </w:r>
      <w:r w:rsidR="001504A2" w:rsidRPr="000F1CAD">
        <w:rPr>
          <w:lang w:eastAsia="en-US"/>
        </w:rPr>
        <w:t>1.</w:t>
      </w:r>
      <w:r w:rsidR="006E64D4" w:rsidRPr="000F1CAD">
        <w:rPr>
          <w:lang w:eastAsia="en-US"/>
        </w:rPr>
        <w:t xml:space="preserve"> </w:t>
      </w:r>
      <w:r w:rsidR="00673024" w:rsidRPr="000F1CAD">
        <w:rPr>
          <w:lang w:eastAsia="en-US"/>
        </w:rPr>
        <w:t xml:space="preserve">oktober </w:t>
      </w:r>
      <w:r w:rsidR="006E64D4" w:rsidRPr="000F1CAD">
        <w:rPr>
          <w:lang w:eastAsia="en-US"/>
        </w:rPr>
        <w:t>202</w:t>
      </w:r>
      <w:r w:rsidR="00841ED0">
        <w:rPr>
          <w:lang w:eastAsia="en-US"/>
        </w:rPr>
        <w:t>9).</w:t>
      </w:r>
    </w:p>
    <w:p w14:paraId="3BAFF493" w14:textId="77777777" w:rsidR="00614FE9" w:rsidRDefault="00614FE9" w:rsidP="00DA59FE">
      <w:pPr>
        <w:rPr>
          <w:lang w:eastAsia="en-US"/>
        </w:rPr>
      </w:pPr>
    </w:p>
    <w:p w14:paraId="6DA298C4" w14:textId="4A58AAFD" w:rsidR="00751D38" w:rsidRDefault="00562230" w:rsidP="00DA59FE">
      <w:pPr>
        <w:rPr>
          <w:lang w:eastAsia="en-US"/>
        </w:rPr>
      </w:pPr>
      <w:r w:rsidRPr="00562230">
        <w:rPr>
          <w:lang w:eastAsia="en-US"/>
        </w:rPr>
        <w:t>Formålet med opsjonen er å kunne følge opp forhold som avdekkes gjennom hovedoppdraget, og som vurderes å være nødvendige for å etablere eller videreutvikle e</w:t>
      </w:r>
      <w:r w:rsidR="001761C4">
        <w:rPr>
          <w:lang w:eastAsia="en-US"/>
        </w:rPr>
        <w:t>n</w:t>
      </w:r>
      <w:r w:rsidRPr="00562230">
        <w:rPr>
          <w:lang w:eastAsia="en-US"/>
        </w:rPr>
        <w:t xml:space="preserve"> robust </w:t>
      </w:r>
      <w:r w:rsidR="001761C4">
        <w:rPr>
          <w:lang w:eastAsia="en-US"/>
        </w:rPr>
        <w:t>nullpunktsmåling og etablere et rel</w:t>
      </w:r>
      <w:r w:rsidR="00A8505B">
        <w:rPr>
          <w:lang w:eastAsia="en-US"/>
        </w:rPr>
        <w:t>evant referansepunkt</w:t>
      </w:r>
      <w:r w:rsidRPr="00562230">
        <w:rPr>
          <w:lang w:eastAsia="en-US"/>
        </w:rPr>
        <w:t xml:space="preserve"> for framtidig oppfølging og evaluering av det helhetlige systemet for kompetanse- og karriereutvikling.</w:t>
      </w:r>
    </w:p>
    <w:p w14:paraId="4F8BC7F7" w14:textId="77777777" w:rsidR="00562230" w:rsidRDefault="00562230" w:rsidP="00DA59FE">
      <w:pPr>
        <w:rPr>
          <w:lang w:eastAsia="en-US"/>
        </w:rPr>
      </w:pPr>
    </w:p>
    <w:p w14:paraId="17B73C73" w14:textId="77777777" w:rsidR="00AB2975" w:rsidRPr="00AB2975" w:rsidRDefault="00AB2975" w:rsidP="00AB2975">
      <w:pPr>
        <w:rPr>
          <w:lang w:eastAsia="en-US"/>
        </w:rPr>
      </w:pPr>
      <w:r w:rsidRPr="00AB2975">
        <w:rPr>
          <w:lang w:eastAsia="en-US"/>
        </w:rPr>
        <w:t>Opsjonen kan blant annet omfatte:</w:t>
      </w:r>
    </w:p>
    <w:p w14:paraId="6B96C5E4" w14:textId="77777777" w:rsidR="00AB2975" w:rsidRPr="00AB2975" w:rsidRDefault="00AB2975" w:rsidP="00AB2975">
      <w:pPr>
        <w:numPr>
          <w:ilvl w:val="0"/>
          <w:numId w:val="42"/>
        </w:numPr>
        <w:rPr>
          <w:lang w:eastAsia="en-US"/>
        </w:rPr>
      </w:pPr>
      <w:r w:rsidRPr="00AB2975">
        <w:rPr>
          <w:lang w:eastAsia="en-US"/>
        </w:rPr>
        <w:t>supplerende kunnskapsinnhenting eller analyser dersom eksisterende kunnskapsgrunnlag viser seg å inneholde vesentlige kunnskapshull som begrenser muligheten til å etablere et tilstrekkelig referansepunkt</w:t>
      </w:r>
    </w:p>
    <w:p w14:paraId="1232ABED" w14:textId="77777777" w:rsidR="00AB2975" w:rsidRPr="00AB2975" w:rsidRDefault="00AB2975" w:rsidP="00AB2975">
      <w:pPr>
        <w:numPr>
          <w:ilvl w:val="0"/>
          <w:numId w:val="42"/>
        </w:numPr>
        <w:rPr>
          <w:lang w:eastAsia="en-US"/>
        </w:rPr>
      </w:pPr>
      <w:r w:rsidRPr="00AB2975">
        <w:rPr>
          <w:lang w:eastAsia="en-US"/>
        </w:rPr>
        <w:t>utdypende analyser av særskilte problemstillinger, hovedtiltak, målgrupper eller deler av systemet</w:t>
      </w:r>
    </w:p>
    <w:p w14:paraId="3CFA4C62" w14:textId="77777777" w:rsidR="00AB2975" w:rsidRPr="00AB2975" w:rsidRDefault="00AB2975" w:rsidP="00AB2975">
      <w:pPr>
        <w:numPr>
          <w:ilvl w:val="0"/>
          <w:numId w:val="42"/>
        </w:numPr>
        <w:rPr>
          <w:lang w:eastAsia="en-US"/>
        </w:rPr>
      </w:pPr>
      <w:r w:rsidRPr="00AB2975">
        <w:rPr>
          <w:lang w:eastAsia="en-US"/>
        </w:rPr>
        <w:t>analyser og vurderinger som følger av endringer i systemets innretning, målgrupper, finansiering eller organisering som avklares i løpet av oppdragsperioden</w:t>
      </w:r>
    </w:p>
    <w:p w14:paraId="7C93E6A5" w14:textId="77777777" w:rsidR="00C41915" w:rsidRDefault="00C41915" w:rsidP="00DA59FE">
      <w:pPr>
        <w:rPr>
          <w:lang w:eastAsia="en-US"/>
        </w:rPr>
      </w:pPr>
    </w:p>
    <w:p w14:paraId="1E7D4CA0" w14:textId="73A4D1C7" w:rsidR="00614FE9" w:rsidRDefault="00614FE9" w:rsidP="00DA59FE">
      <w:pPr>
        <w:rPr>
          <w:lang w:eastAsia="en-US"/>
        </w:rPr>
      </w:pPr>
      <w:r w:rsidRPr="05391799">
        <w:rPr>
          <w:lang w:eastAsia="en-US"/>
        </w:rPr>
        <w:t xml:space="preserve">Vi anslår verdien på opsjonen til å være </w:t>
      </w:r>
      <w:r w:rsidR="00C41915">
        <w:rPr>
          <w:lang w:eastAsia="en-US"/>
        </w:rPr>
        <w:t xml:space="preserve">inntil </w:t>
      </w:r>
      <w:r w:rsidRPr="05391799">
        <w:rPr>
          <w:lang w:eastAsia="en-US"/>
        </w:rPr>
        <w:t xml:space="preserve">kr </w:t>
      </w:r>
      <w:r w:rsidR="00305C20">
        <w:rPr>
          <w:lang w:eastAsia="en-US"/>
        </w:rPr>
        <w:t>2 mil</w:t>
      </w:r>
      <w:r w:rsidR="004B22FF">
        <w:rPr>
          <w:lang w:eastAsia="en-US"/>
        </w:rPr>
        <w:t>lioner.</w:t>
      </w:r>
      <w:r w:rsidRPr="05391799">
        <w:rPr>
          <w:lang w:eastAsia="en-US"/>
        </w:rPr>
        <w:t xml:space="preserve"> </w:t>
      </w:r>
    </w:p>
    <w:p w14:paraId="47F15AD6" w14:textId="77777777" w:rsidR="00614FE9" w:rsidRDefault="00614FE9" w:rsidP="00DA59FE">
      <w:pPr>
        <w:rPr>
          <w:lang w:eastAsia="en-US"/>
        </w:rPr>
      </w:pPr>
    </w:p>
    <w:p w14:paraId="11368CE0" w14:textId="4649CE7D" w:rsidR="00614FE9" w:rsidRDefault="00614FE9" w:rsidP="00DA59FE">
      <w:pPr>
        <w:rPr>
          <w:lang w:eastAsia="en-US"/>
        </w:rPr>
      </w:pPr>
      <w:r>
        <w:rPr>
          <w:lang w:eastAsia="en-US"/>
        </w:rPr>
        <w:t xml:space="preserve">Oppdragsgiver vil ta stilling til om opsjonen skal utløses innen </w:t>
      </w:r>
      <w:r w:rsidR="004E4712">
        <w:rPr>
          <w:lang w:eastAsia="en-US"/>
        </w:rPr>
        <w:t>utgangen av</w:t>
      </w:r>
      <w:r w:rsidR="00EF24AA" w:rsidRPr="000F1CAD">
        <w:rPr>
          <w:lang w:eastAsia="en-US"/>
        </w:rPr>
        <w:t xml:space="preserve"> </w:t>
      </w:r>
      <w:r w:rsidR="00F87E39">
        <w:rPr>
          <w:lang w:eastAsia="en-US"/>
        </w:rPr>
        <w:t>nov</w:t>
      </w:r>
      <w:r w:rsidR="004E4712">
        <w:rPr>
          <w:lang w:eastAsia="en-US"/>
        </w:rPr>
        <w:t>em</w:t>
      </w:r>
      <w:r w:rsidR="00C353A3">
        <w:rPr>
          <w:lang w:eastAsia="en-US"/>
        </w:rPr>
        <w:t>ber</w:t>
      </w:r>
      <w:r w:rsidR="00C353A3" w:rsidRPr="000F1CAD">
        <w:rPr>
          <w:lang w:eastAsia="en-US"/>
        </w:rPr>
        <w:t xml:space="preserve"> </w:t>
      </w:r>
      <w:r w:rsidR="00EF24AA" w:rsidRPr="000F1CAD">
        <w:rPr>
          <w:lang w:eastAsia="en-US"/>
        </w:rPr>
        <w:t>2027</w:t>
      </w:r>
      <w:r w:rsidR="00EF24AA">
        <w:rPr>
          <w:lang w:eastAsia="en-US"/>
        </w:rPr>
        <w:t>.</w:t>
      </w:r>
    </w:p>
    <w:p w14:paraId="7672F6A1" w14:textId="77777777" w:rsidR="006366AF" w:rsidRPr="00004053" w:rsidRDefault="006366AF" w:rsidP="00DA59FE">
      <w:pPr>
        <w:rPr>
          <w:lang w:eastAsia="en-US"/>
        </w:rPr>
      </w:pPr>
    </w:p>
    <w:p w14:paraId="336C757A" w14:textId="77777777" w:rsidR="006366AF" w:rsidRDefault="006366AF" w:rsidP="00DA59FE">
      <w:pPr>
        <w:pStyle w:val="Overskrift2"/>
      </w:pPr>
      <w:bookmarkStart w:id="69" w:name="_Toc233149398"/>
      <w:r w:rsidRPr="2B861EA9">
        <w:t>Prisindeksklausul</w:t>
      </w:r>
      <w:bookmarkEnd w:id="69"/>
    </w:p>
    <w:p w14:paraId="1D56FD56" w14:textId="77777777" w:rsidR="00E65049" w:rsidRDefault="00E65049" w:rsidP="00DA59FE">
      <w:pPr>
        <w:rPr>
          <w:lang w:eastAsia="en-US"/>
        </w:rPr>
      </w:pPr>
    </w:p>
    <w:p w14:paraId="2D418857" w14:textId="77777777" w:rsidR="008E0AB8" w:rsidRPr="00F9540E" w:rsidRDefault="008E0AB8" w:rsidP="00DA59FE">
      <w:pPr>
        <w:rPr>
          <w:lang w:eastAsia="en-US"/>
        </w:rPr>
      </w:pPr>
      <w:r>
        <w:rPr>
          <w:lang w:eastAsia="en-US"/>
        </w:rPr>
        <w:t xml:space="preserve">For avtaler om fastpris, kan det kun foretas prisjustering dersom det skjer endringer i offentlige avgifter. </w:t>
      </w:r>
    </w:p>
    <w:p w14:paraId="4B77701D" w14:textId="77777777" w:rsidR="00614FE9" w:rsidRPr="00614FE9" w:rsidRDefault="00614FE9" w:rsidP="00DA59FE">
      <w:pPr>
        <w:rPr>
          <w:lang w:eastAsia="en-US"/>
        </w:rPr>
      </w:pPr>
    </w:p>
    <w:p w14:paraId="19E8EE4C" w14:textId="77777777" w:rsidR="006366AF" w:rsidRDefault="006366AF" w:rsidP="00DA59FE">
      <w:pPr>
        <w:pStyle w:val="Overskrift2"/>
      </w:pPr>
      <w:bookmarkStart w:id="70" w:name="_Toc233149399"/>
      <w:r w:rsidRPr="2B861EA9">
        <w:lastRenderedPageBreak/>
        <w:t>Andre endringsklausuler</w:t>
      </w:r>
      <w:bookmarkEnd w:id="70"/>
    </w:p>
    <w:p w14:paraId="180A9375" w14:textId="0F6CBECC" w:rsidR="006366AF" w:rsidRDefault="006366AF" w:rsidP="00DA59FE">
      <w:r>
        <w:tab/>
      </w:r>
    </w:p>
    <w:p w14:paraId="138DF14B" w14:textId="17A9B985" w:rsidR="006366AF" w:rsidRDefault="006366AF" w:rsidP="00DA59FE">
      <w:pPr>
        <w:rPr>
          <w:lang w:eastAsia="en-US"/>
        </w:rPr>
      </w:pPr>
      <w:r>
        <w:rPr>
          <w:lang w:eastAsia="en-US"/>
        </w:rPr>
        <w:t xml:space="preserve">Kontrakten vil inneholde en mulighet til å endre kontraktens innhold, herunder også endringer i leveransen og leveransetid så fremt endringene ikke er vesentlige eller kontraktens overordnede karakter ikke endres. </w:t>
      </w:r>
    </w:p>
    <w:p w14:paraId="7DCD2AAF" w14:textId="77777777" w:rsidR="006366AF" w:rsidRPr="00004053" w:rsidRDefault="006366AF" w:rsidP="00DA59FE">
      <w:pPr>
        <w:rPr>
          <w:lang w:eastAsia="en-US"/>
        </w:rPr>
      </w:pPr>
    </w:p>
    <w:p w14:paraId="0A92C2E1" w14:textId="77777777" w:rsidR="00CB7BB6" w:rsidRPr="00B04F44" w:rsidRDefault="2B861EA9" w:rsidP="00DA59FE">
      <w:pPr>
        <w:pStyle w:val="Overskrift2"/>
      </w:pPr>
      <w:bookmarkStart w:id="71" w:name="_Toc233149400"/>
      <w:r w:rsidRPr="2B861EA9">
        <w:t>Framdrift og rapportering</w:t>
      </w:r>
      <w:bookmarkEnd w:id="71"/>
      <w:r w:rsidRPr="2B861EA9">
        <w:t xml:space="preserve"> </w:t>
      </w:r>
      <w:bookmarkEnd w:id="67"/>
    </w:p>
    <w:p w14:paraId="103E82F2" w14:textId="00975FFC" w:rsidR="006366AF" w:rsidRDefault="00D61830" w:rsidP="00DA59FE">
      <w:pPr>
        <w:rPr>
          <w:lang w:eastAsia="en-US"/>
        </w:rPr>
      </w:pPr>
      <w:r>
        <w:rPr>
          <w:lang w:eastAsia="en-US"/>
        </w:rPr>
        <w:t xml:space="preserve">Prosjektperioden er fra </w:t>
      </w:r>
      <w:r w:rsidR="782D77AF" w:rsidRPr="006C29CF">
        <w:rPr>
          <w:lang w:eastAsia="en-US"/>
        </w:rPr>
        <w:t xml:space="preserve">november </w:t>
      </w:r>
      <w:r w:rsidR="007F56B3" w:rsidRPr="006C29CF">
        <w:rPr>
          <w:lang w:eastAsia="en-US"/>
        </w:rPr>
        <w:t>2026</w:t>
      </w:r>
      <w:r>
        <w:rPr>
          <w:lang w:eastAsia="en-US"/>
        </w:rPr>
        <w:t xml:space="preserve"> til </w:t>
      </w:r>
      <w:r w:rsidR="007F56B3">
        <w:rPr>
          <w:lang w:eastAsia="en-US"/>
        </w:rPr>
        <w:t xml:space="preserve">oktober </w:t>
      </w:r>
      <w:r w:rsidR="009B6B15">
        <w:rPr>
          <w:lang w:eastAsia="en-US"/>
        </w:rPr>
        <w:t>2027. Prosjektet skal minimum inkludere:</w:t>
      </w:r>
    </w:p>
    <w:p w14:paraId="403E095A" w14:textId="77777777" w:rsidR="009B6B15" w:rsidRDefault="009B6B15" w:rsidP="00DA59FE">
      <w:pPr>
        <w:rPr>
          <w:lang w:eastAsia="en-US"/>
        </w:rPr>
      </w:pPr>
    </w:p>
    <w:p w14:paraId="39204254" w14:textId="6FBB386C" w:rsidR="007F56B3" w:rsidRPr="007F56B3" w:rsidRDefault="00DD0395" w:rsidP="00F61CCF">
      <w:pPr>
        <w:spacing w:after="200" w:line="276" w:lineRule="auto"/>
        <w:rPr>
          <w:rFonts w:eastAsia="Calibri"/>
          <w:lang w:eastAsia="en-US"/>
        </w:rPr>
      </w:pPr>
      <w:r w:rsidRPr="00F61CCF">
        <w:rPr>
          <w:b/>
          <w:bCs/>
          <w:lang w:eastAsia="en-US"/>
        </w:rPr>
        <w:t>Delrapport</w:t>
      </w:r>
      <w:r w:rsidR="00D34160">
        <w:rPr>
          <w:b/>
          <w:bCs/>
          <w:lang w:eastAsia="en-US"/>
        </w:rPr>
        <w:t xml:space="preserve"> - arbeids</w:t>
      </w:r>
      <w:r w:rsidRPr="00F61CCF">
        <w:rPr>
          <w:b/>
          <w:bCs/>
          <w:lang w:eastAsia="en-US"/>
        </w:rPr>
        <w:t>notat om kunnskapsgrunnlag</w:t>
      </w:r>
    </w:p>
    <w:p w14:paraId="33701F5E" w14:textId="2354B121" w:rsidR="00CC3FED" w:rsidRDefault="00F46636" w:rsidP="00AE5A28">
      <w:pPr>
        <w:spacing w:after="200" w:line="276" w:lineRule="auto"/>
        <w:rPr>
          <w:lang w:eastAsia="en-US"/>
        </w:rPr>
      </w:pPr>
      <w:r>
        <w:rPr>
          <w:lang w:eastAsia="en-US"/>
        </w:rPr>
        <w:t xml:space="preserve">Leverandør skal </w:t>
      </w:r>
      <w:r w:rsidR="00232106">
        <w:rPr>
          <w:lang w:eastAsia="en-US"/>
        </w:rPr>
        <w:t>innen 1. april 2027</w:t>
      </w:r>
      <w:r>
        <w:rPr>
          <w:lang w:eastAsia="en-US"/>
        </w:rPr>
        <w:t xml:space="preserve"> levere</w:t>
      </w:r>
      <w:r w:rsidR="00DD0395" w:rsidRPr="00DD0395">
        <w:rPr>
          <w:lang w:eastAsia="en-US"/>
        </w:rPr>
        <w:t xml:space="preserve"> et </w:t>
      </w:r>
      <w:r w:rsidR="00170CFA">
        <w:rPr>
          <w:lang w:eastAsia="en-US"/>
        </w:rPr>
        <w:t>a</w:t>
      </w:r>
      <w:r>
        <w:rPr>
          <w:lang w:eastAsia="en-US"/>
        </w:rPr>
        <w:t>rbeids</w:t>
      </w:r>
      <w:r w:rsidR="00DD0395" w:rsidRPr="00DD0395">
        <w:rPr>
          <w:lang w:eastAsia="en-US"/>
        </w:rPr>
        <w:t xml:space="preserve">notat </w:t>
      </w:r>
      <w:r w:rsidR="0066171D">
        <w:rPr>
          <w:lang w:eastAsia="en-US"/>
        </w:rPr>
        <w:t>med en foreløpig vurdering av</w:t>
      </w:r>
      <w:r w:rsidR="00DD0395" w:rsidRPr="00DD0395">
        <w:rPr>
          <w:lang w:eastAsia="en-US"/>
        </w:rPr>
        <w:t xml:space="preserve"> i hvilken grad eksisterende kunnskapsgrunnlag, data og dokumentasjon er tilstrekkelig for å belyse problemstillingene i punkt 6.2</w:t>
      </w:r>
      <w:r w:rsidR="0066171D">
        <w:rPr>
          <w:lang w:eastAsia="en-US"/>
        </w:rPr>
        <w:t xml:space="preserve">, </w:t>
      </w:r>
      <w:r w:rsidR="00DD0395" w:rsidRPr="00DD0395">
        <w:rPr>
          <w:lang w:eastAsia="en-US"/>
        </w:rPr>
        <w:t xml:space="preserve">etablere </w:t>
      </w:r>
      <w:r w:rsidR="003B2711">
        <w:rPr>
          <w:lang w:eastAsia="en-US"/>
        </w:rPr>
        <w:t>en robust nullpunk</w:t>
      </w:r>
      <w:r w:rsidR="00C77B57">
        <w:rPr>
          <w:lang w:eastAsia="en-US"/>
        </w:rPr>
        <w:t xml:space="preserve">tsmåling og </w:t>
      </w:r>
      <w:r w:rsidR="0066171D">
        <w:rPr>
          <w:lang w:eastAsia="en-US"/>
        </w:rPr>
        <w:t>gi et godt grunnlag for</w:t>
      </w:r>
      <w:r w:rsidR="00C77B57">
        <w:rPr>
          <w:lang w:eastAsia="en-US"/>
        </w:rPr>
        <w:t xml:space="preserve"> framtidig </w:t>
      </w:r>
      <w:r w:rsidR="00E56E4D">
        <w:rPr>
          <w:lang w:eastAsia="en-US"/>
        </w:rPr>
        <w:t>oppfølging og evaluering av systemet</w:t>
      </w:r>
      <w:r w:rsidR="00DD0395" w:rsidRPr="00DD0395">
        <w:rPr>
          <w:lang w:eastAsia="en-US"/>
        </w:rPr>
        <w:t>.</w:t>
      </w:r>
    </w:p>
    <w:p w14:paraId="4F59BFFA" w14:textId="2B199E98" w:rsidR="00DD0395" w:rsidRDefault="0066171D" w:rsidP="00DD0395">
      <w:pPr>
        <w:rPr>
          <w:lang w:eastAsia="en-US"/>
        </w:rPr>
      </w:pPr>
      <w:r>
        <w:rPr>
          <w:lang w:eastAsia="en-US"/>
        </w:rPr>
        <w:t>Arbeidsn</w:t>
      </w:r>
      <w:r w:rsidR="00DD0395" w:rsidRPr="00DD0395">
        <w:rPr>
          <w:lang w:eastAsia="en-US"/>
        </w:rPr>
        <w:t>otatet skal blant annet inneholde:</w:t>
      </w:r>
    </w:p>
    <w:p w14:paraId="072D2439" w14:textId="45684593" w:rsidR="00CC3FED" w:rsidRPr="00CC3FED" w:rsidRDefault="00CC3FED" w:rsidP="006C56A9">
      <w:pPr>
        <w:pStyle w:val="Listeavsnitt"/>
        <w:numPr>
          <w:ilvl w:val="0"/>
          <w:numId w:val="23"/>
        </w:numPr>
        <w:rPr>
          <w:lang w:eastAsia="en-US"/>
        </w:rPr>
      </w:pPr>
      <w:r w:rsidRPr="00CC3FED">
        <w:rPr>
          <w:lang w:eastAsia="en-US"/>
        </w:rPr>
        <w:t>en overordnet vurdering av kvaliteten og relevansen i det eksisterende kunnskapsgrunnlaget</w:t>
      </w:r>
    </w:p>
    <w:p w14:paraId="69D34FDC" w14:textId="4FFAD831" w:rsidR="00CC3FED" w:rsidRPr="00CC3FED" w:rsidRDefault="00CC3FED" w:rsidP="006C56A9">
      <w:pPr>
        <w:pStyle w:val="Listeavsnitt"/>
        <w:numPr>
          <w:ilvl w:val="0"/>
          <w:numId w:val="23"/>
        </w:numPr>
        <w:rPr>
          <w:lang w:eastAsia="en-US"/>
        </w:rPr>
      </w:pPr>
      <w:r w:rsidRPr="00CC3FED">
        <w:rPr>
          <w:lang w:eastAsia="en-US"/>
        </w:rPr>
        <w:t>en beskrivelse av eventuelle vesentlige kunnskapshull</w:t>
      </w:r>
    </w:p>
    <w:p w14:paraId="6AAB8AC1" w14:textId="32D69AA6" w:rsidR="00CC3FED" w:rsidRPr="00CC3FED" w:rsidRDefault="00CC3FED" w:rsidP="006C56A9">
      <w:pPr>
        <w:pStyle w:val="Listeavsnitt"/>
        <w:numPr>
          <w:ilvl w:val="0"/>
          <w:numId w:val="23"/>
        </w:numPr>
        <w:rPr>
          <w:lang w:eastAsia="en-US"/>
        </w:rPr>
      </w:pPr>
      <w:r w:rsidRPr="00CC3FED">
        <w:rPr>
          <w:lang w:eastAsia="en-US"/>
        </w:rPr>
        <w:t xml:space="preserve">en vurdering av hvilke konsekvenser eventuelle kunnskapshull har for </w:t>
      </w:r>
      <w:r w:rsidR="004456C0">
        <w:rPr>
          <w:lang w:eastAsia="en-US"/>
        </w:rPr>
        <w:t>muligheten til å etablere en robust nullpunktsmåling</w:t>
      </w:r>
    </w:p>
    <w:p w14:paraId="307337BB" w14:textId="424FBD13" w:rsidR="00CC3FED" w:rsidRPr="00DD0395" w:rsidRDefault="00CC3FED" w:rsidP="006C56A9">
      <w:pPr>
        <w:pStyle w:val="Listeavsnitt"/>
        <w:numPr>
          <w:ilvl w:val="0"/>
          <w:numId w:val="23"/>
        </w:numPr>
        <w:rPr>
          <w:lang w:eastAsia="en-US"/>
        </w:rPr>
      </w:pPr>
      <w:r w:rsidRPr="00CC3FED">
        <w:rPr>
          <w:lang w:eastAsia="en-US"/>
        </w:rPr>
        <w:t>en anbefaling om hvorvidt det er behov for supplerende datainnsamling eller analyser</w:t>
      </w:r>
      <w:r w:rsidR="0066171D">
        <w:rPr>
          <w:lang w:eastAsia="en-US"/>
        </w:rPr>
        <w:t xml:space="preserve"> for å sty</w:t>
      </w:r>
      <w:r w:rsidR="004456C0">
        <w:rPr>
          <w:lang w:eastAsia="en-US"/>
        </w:rPr>
        <w:t>rrke nullpunktsmålingen</w:t>
      </w:r>
    </w:p>
    <w:p w14:paraId="28F35498" w14:textId="289067B6" w:rsidR="006366AF" w:rsidRDefault="00985DB5" w:rsidP="00DA59FE">
      <w:pPr>
        <w:rPr>
          <w:lang w:eastAsia="en-US"/>
        </w:rPr>
      </w:pPr>
      <w:r>
        <w:rPr>
          <w:lang w:eastAsia="en-US"/>
        </w:rPr>
        <w:t>Arbeidsn</w:t>
      </w:r>
      <w:r w:rsidR="00FD4A24" w:rsidRPr="00FD4A24">
        <w:rPr>
          <w:lang w:eastAsia="en-US"/>
        </w:rPr>
        <w:t xml:space="preserve">otatet </w:t>
      </w:r>
      <w:r>
        <w:rPr>
          <w:lang w:eastAsia="en-US"/>
        </w:rPr>
        <w:t>e</w:t>
      </w:r>
      <w:r w:rsidRPr="00985DB5">
        <w:rPr>
          <w:lang w:eastAsia="en-US"/>
        </w:rPr>
        <w:t>r en intern arbeidsleveranse og s</w:t>
      </w:r>
      <w:r w:rsidR="00FD4A24" w:rsidRPr="00FD4A24">
        <w:rPr>
          <w:lang w:eastAsia="en-US"/>
        </w:rPr>
        <w:t xml:space="preserve">kal danne grunnlag for dialog mellom oppdragsgiver og leverandør om </w:t>
      </w:r>
      <w:r w:rsidR="00580283" w:rsidRPr="00580283">
        <w:rPr>
          <w:lang w:eastAsia="en-US"/>
        </w:rPr>
        <w:t xml:space="preserve">den videre gjennomføringen av oppdraget og behovet for å utløse </w:t>
      </w:r>
      <w:r w:rsidR="00FD4A24" w:rsidRPr="00FD4A24">
        <w:rPr>
          <w:lang w:eastAsia="en-US"/>
        </w:rPr>
        <w:t>opsjonen beskrevet i punkt 6.4</w:t>
      </w:r>
      <w:r w:rsidR="00FD4A24">
        <w:rPr>
          <w:lang w:eastAsia="en-US"/>
        </w:rPr>
        <w:t>.</w:t>
      </w:r>
    </w:p>
    <w:p w14:paraId="5EC0BC0B" w14:textId="77777777" w:rsidR="00EA2434" w:rsidRDefault="00EA2434" w:rsidP="00DA59FE">
      <w:pPr>
        <w:rPr>
          <w:lang w:eastAsia="en-US"/>
        </w:rPr>
      </w:pPr>
    </w:p>
    <w:p w14:paraId="697B0657" w14:textId="77777777" w:rsidR="00EA2434" w:rsidRPr="00F61CCF" w:rsidRDefault="00EA2434" w:rsidP="00EA2434">
      <w:pPr>
        <w:spacing w:after="200" w:line="276" w:lineRule="auto"/>
        <w:rPr>
          <w:rFonts w:eastAsia="Calibri"/>
          <w:lang w:eastAsia="en-US"/>
        </w:rPr>
      </w:pPr>
      <w:r w:rsidRPr="00F61CCF">
        <w:rPr>
          <w:rFonts w:eastAsia="Calibri"/>
          <w:b/>
          <w:bCs/>
          <w:lang w:eastAsia="en-US"/>
        </w:rPr>
        <w:t>Statusrapport</w:t>
      </w:r>
    </w:p>
    <w:p w14:paraId="13C97A95" w14:textId="4BD1491F" w:rsidR="00FD4A24" w:rsidRDefault="00EA2434" w:rsidP="008A3019">
      <w:pPr>
        <w:spacing w:after="200" w:line="276" w:lineRule="auto"/>
        <w:rPr>
          <w:lang w:eastAsia="en-US"/>
        </w:rPr>
      </w:pPr>
      <w:r w:rsidRPr="00AE5A28">
        <w:rPr>
          <w:rFonts w:eastAsia="Calibri"/>
          <w:lang w:eastAsia="en-US"/>
        </w:rPr>
        <w:t xml:space="preserve">Det skal sendes en statusrapport for fremdriften i oppdraget 15. </w:t>
      </w:r>
      <w:r>
        <w:rPr>
          <w:rFonts w:eastAsia="Calibri"/>
          <w:lang w:eastAsia="en-US"/>
        </w:rPr>
        <w:t>juni</w:t>
      </w:r>
      <w:r w:rsidRPr="00AE5A28">
        <w:rPr>
          <w:rFonts w:eastAsia="Calibri"/>
          <w:lang w:eastAsia="en-US"/>
        </w:rPr>
        <w:t xml:space="preserve"> </w:t>
      </w:r>
      <w:r>
        <w:rPr>
          <w:rFonts w:eastAsia="Calibri"/>
          <w:lang w:eastAsia="en-US"/>
        </w:rPr>
        <w:t>2027</w:t>
      </w:r>
      <w:r w:rsidRPr="00AE5A28">
        <w:rPr>
          <w:rFonts w:eastAsia="Calibri"/>
          <w:lang w:eastAsia="en-US"/>
        </w:rPr>
        <w:t xml:space="preserve">. </w:t>
      </w:r>
    </w:p>
    <w:p w14:paraId="2D32E107" w14:textId="32099963" w:rsidR="000E01F0" w:rsidRDefault="00DD0395" w:rsidP="000E01F0">
      <w:pPr>
        <w:rPr>
          <w:b/>
          <w:bCs/>
          <w:lang w:eastAsia="en-US"/>
        </w:rPr>
      </w:pPr>
      <w:r w:rsidRPr="00F61CCF">
        <w:rPr>
          <w:b/>
          <w:bCs/>
          <w:lang w:eastAsia="en-US"/>
        </w:rPr>
        <w:t>Sluttrapport</w:t>
      </w:r>
    </w:p>
    <w:p w14:paraId="37DE0654" w14:textId="09BF00EF" w:rsidR="00157FDE" w:rsidRDefault="00157FDE" w:rsidP="00157FDE">
      <w:pPr>
        <w:spacing w:after="200" w:line="276" w:lineRule="auto"/>
        <w:rPr>
          <w:rFonts w:eastAsia="Calibri"/>
          <w:lang w:eastAsia="en-US"/>
        </w:rPr>
      </w:pPr>
      <w:r w:rsidRPr="00157FDE">
        <w:rPr>
          <w:rFonts w:eastAsia="Calibri"/>
          <w:lang w:eastAsia="en-US"/>
        </w:rPr>
        <w:t xml:space="preserve">Sluttrapporten må oversendes oppdragsgiver senest </w:t>
      </w:r>
      <w:r>
        <w:rPr>
          <w:rFonts w:eastAsia="Calibri"/>
          <w:lang w:eastAsia="en-US"/>
        </w:rPr>
        <w:t>1</w:t>
      </w:r>
      <w:r w:rsidRPr="00157FDE">
        <w:rPr>
          <w:rFonts w:eastAsia="Calibri"/>
          <w:lang w:eastAsia="en-US"/>
        </w:rPr>
        <w:t xml:space="preserve">. </w:t>
      </w:r>
      <w:r w:rsidR="007F56B3">
        <w:rPr>
          <w:rFonts w:eastAsia="Calibri"/>
          <w:lang w:eastAsia="en-US"/>
        </w:rPr>
        <w:t>oktober</w:t>
      </w:r>
      <w:r w:rsidR="007F56B3" w:rsidRPr="00157FDE">
        <w:rPr>
          <w:rFonts w:eastAsia="Calibri"/>
          <w:lang w:eastAsia="en-US"/>
        </w:rPr>
        <w:t xml:space="preserve"> </w:t>
      </w:r>
      <w:r w:rsidRPr="00157FDE">
        <w:rPr>
          <w:rFonts w:eastAsia="Calibri"/>
          <w:lang w:eastAsia="en-US"/>
        </w:rPr>
        <w:t>202</w:t>
      </w:r>
      <w:r>
        <w:rPr>
          <w:rFonts w:eastAsia="Calibri"/>
          <w:lang w:eastAsia="en-US"/>
        </w:rPr>
        <w:t>7</w:t>
      </w:r>
      <w:r w:rsidRPr="00157FDE">
        <w:rPr>
          <w:rFonts w:eastAsia="Calibri"/>
          <w:lang w:eastAsia="en-US"/>
        </w:rPr>
        <w:t xml:space="preserve">. Oppdragsgiver skal ha mottatt et tilstrekkelig gjennomarbeidet utkast minst 4 uker før endelig levering, det vil si innen </w:t>
      </w:r>
      <w:r w:rsidR="00CE7F33" w:rsidRPr="00F953FC">
        <w:rPr>
          <w:rFonts w:eastAsia="Calibri"/>
          <w:lang w:eastAsia="en-US"/>
        </w:rPr>
        <w:t>3</w:t>
      </w:r>
      <w:r w:rsidRPr="00F953FC">
        <w:rPr>
          <w:rFonts w:eastAsia="Calibri"/>
          <w:lang w:eastAsia="en-US"/>
        </w:rPr>
        <w:t xml:space="preserve">. </w:t>
      </w:r>
      <w:r w:rsidR="007F56B3" w:rsidRPr="00F953FC">
        <w:rPr>
          <w:rFonts w:eastAsia="Calibri"/>
          <w:lang w:eastAsia="en-US"/>
        </w:rPr>
        <w:t xml:space="preserve">september </w:t>
      </w:r>
      <w:r w:rsidRPr="00F953FC">
        <w:rPr>
          <w:rFonts w:eastAsia="Calibri"/>
          <w:lang w:eastAsia="en-US"/>
        </w:rPr>
        <w:t>202</w:t>
      </w:r>
      <w:r w:rsidR="00F217DF" w:rsidRPr="00F953FC">
        <w:rPr>
          <w:rFonts w:eastAsia="Calibri"/>
          <w:lang w:eastAsia="en-US"/>
        </w:rPr>
        <w:t>7</w:t>
      </w:r>
      <w:r w:rsidRPr="00CE7F33">
        <w:rPr>
          <w:rFonts w:eastAsia="Calibri"/>
          <w:lang w:eastAsia="en-US"/>
        </w:rPr>
        <w:t>.</w:t>
      </w:r>
    </w:p>
    <w:p w14:paraId="77B34CE4" w14:textId="26E5AD12" w:rsidR="007F56B3" w:rsidRPr="007F56B3" w:rsidRDefault="007F56B3" w:rsidP="007F56B3">
      <w:pPr>
        <w:spacing w:after="200" w:line="276" w:lineRule="auto"/>
        <w:rPr>
          <w:rFonts w:eastAsia="Calibri"/>
          <w:lang w:eastAsia="en-US"/>
        </w:rPr>
      </w:pPr>
      <w:r w:rsidRPr="007F56B3">
        <w:rPr>
          <w:rFonts w:eastAsia="Calibri"/>
          <w:lang w:eastAsia="en-US"/>
        </w:rPr>
        <w:t xml:space="preserve">Sluttrapporten skal </w:t>
      </w:r>
      <w:r w:rsidRPr="00157FDE">
        <w:rPr>
          <w:rFonts w:eastAsia="Calibri"/>
          <w:lang w:eastAsia="en-US"/>
        </w:rPr>
        <w:t>i tråd med kravspesifikasjonen</w:t>
      </w:r>
      <w:r w:rsidRPr="007F56B3">
        <w:rPr>
          <w:rFonts w:eastAsia="Calibri"/>
          <w:lang w:eastAsia="en-US"/>
        </w:rPr>
        <w:t xml:space="preserve"> som minimum inneholde:</w:t>
      </w:r>
    </w:p>
    <w:p w14:paraId="3499B187" w14:textId="77777777" w:rsidR="007F56B3" w:rsidRPr="00F61CCF" w:rsidRDefault="007F56B3" w:rsidP="00F61CCF">
      <w:pPr>
        <w:pStyle w:val="Listeavsnitt"/>
        <w:numPr>
          <w:ilvl w:val="0"/>
          <w:numId w:val="38"/>
        </w:numPr>
      </w:pPr>
      <w:r w:rsidRPr="00F61CCF">
        <w:t xml:space="preserve">en sammenstilling og analyse av eksisterende kunnskapsgrunnlag om hovedtiltakene og konteksten systemet innføres i </w:t>
      </w:r>
    </w:p>
    <w:p w14:paraId="073C54B3" w14:textId="2936B5DD" w:rsidR="007F56B3" w:rsidRPr="00F61CCF" w:rsidRDefault="007F56B3" w:rsidP="00F61CCF">
      <w:pPr>
        <w:pStyle w:val="Listeavsnitt"/>
        <w:numPr>
          <w:ilvl w:val="0"/>
          <w:numId w:val="38"/>
        </w:numPr>
      </w:pPr>
      <w:r w:rsidRPr="00F61CCF">
        <w:t xml:space="preserve">en beskrivelse av </w:t>
      </w:r>
      <w:r w:rsidR="00C77B57">
        <w:t>situasjonen</w:t>
      </w:r>
      <w:r w:rsidR="00C77B57" w:rsidRPr="00F61CCF">
        <w:t xml:space="preserve"> </w:t>
      </w:r>
      <w:r w:rsidR="00C77B57">
        <w:t xml:space="preserve">før </w:t>
      </w:r>
      <w:r w:rsidRPr="00F61CCF">
        <w:t xml:space="preserve">innføringen av systemet </w:t>
      </w:r>
    </w:p>
    <w:p w14:paraId="308A0389" w14:textId="77777777" w:rsidR="007F56B3" w:rsidRPr="00F61CCF" w:rsidRDefault="007F56B3" w:rsidP="00F61CCF">
      <w:pPr>
        <w:pStyle w:val="Listeavsnitt"/>
        <w:numPr>
          <w:ilvl w:val="0"/>
          <w:numId w:val="38"/>
        </w:numPr>
      </w:pPr>
      <w:r w:rsidRPr="00F61CCF">
        <w:t xml:space="preserve">en vurdering av sentrale forutsetninger, muligheter, utfordringer og risikofaktorer knyttet til måloppnåelse </w:t>
      </w:r>
    </w:p>
    <w:p w14:paraId="39B67490" w14:textId="77777777" w:rsidR="007F56B3" w:rsidRPr="00F61CCF" w:rsidRDefault="007F56B3" w:rsidP="00F61CCF">
      <w:pPr>
        <w:pStyle w:val="Listeavsnitt"/>
        <w:numPr>
          <w:ilvl w:val="0"/>
          <w:numId w:val="38"/>
        </w:numPr>
      </w:pPr>
      <w:r w:rsidRPr="00F61CCF">
        <w:t xml:space="preserve">en oversikt over relevante kunnskapskilder, datakilder og indikatorer for framtidig oppfølging og evaluering </w:t>
      </w:r>
    </w:p>
    <w:p w14:paraId="6303D295" w14:textId="09494611" w:rsidR="007F56B3" w:rsidRDefault="007F56B3" w:rsidP="007F56B3">
      <w:pPr>
        <w:pStyle w:val="Listeavsnitt"/>
        <w:numPr>
          <w:ilvl w:val="0"/>
          <w:numId w:val="38"/>
        </w:numPr>
      </w:pPr>
      <w:r w:rsidRPr="00F61CCF">
        <w:lastRenderedPageBreak/>
        <w:t>en vurdering av sentrale kunnskapshull og konsekvensene disse har for framtidig oppfølging og evaluering</w:t>
      </w:r>
    </w:p>
    <w:p w14:paraId="1AC27CFC" w14:textId="77777777" w:rsidR="007F56B3" w:rsidRPr="00F61CCF" w:rsidRDefault="007F56B3" w:rsidP="00F61CCF">
      <w:pPr>
        <w:pStyle w:val="Listeavsnitt"/>
      </w:pPr>
    </w:p>
    <w:p w14:paraId="282B76F9" w14:textId="2BF85AE0" w:rsidR="000E01F0" w:rsidRPr="00F61CCF" w:rsidRDefault="000E01F0" w:rsidP="00F61CCF">
      <w:pPr>
        <w:rPr>
          <w:rFonts w:eastAsia="Calibri"/>
          <w:lang w:eastAsia="en-US"/>
        </w:rPr>
      </w:pPr>
      <w:r w:rsidRPr="00F61CCF">
        <w:rPr>
          <w:b/>
          <w:bCs/>
          <w:lang w:eastAsia="en-US"/>
        </w:rPr>
        <w:t>Formidling</w:t>
      </w:r>
    </w:p>
    <w:p w14:paraId="55AF5EBB" w14:textId="6A7C2540" w:rsidR="000E01F0" w:rsidRPr="000E01F0" w:rsidRDefault="000E01F0" w:rsidP="000E01F0">
      <w:pPr>
        <w:rPr>
          <w:b/>
          <w:bCs/>
          <w:lang w:eastAsia="en-US"/>
        </w:rPr>
      </w:pPr>
      <w:r w:rsidRPr="000E01F0">
        <w:rPr>
          <w:rFonts w:eastAsia="Calibri"/>
          <w:lang w:eastAsia="en-US"/>
        </w:rPr>
        <w:t>Oppdragstakeren forplikter seg til å formidle resultater vederlagsfritt inntil tre ganger for Oppdragsgiver og andre relevante aktører i oppdragsperioden.</w:t>
      </w:r>
    </w:p>
    <w:p w14:paraId="30113F74" w14:textId="77777777" w:rsidR="000E01F0" w:rsidRPr="000E01F0" w:rsidRDefault="000E01F0" w:rsidP="000E01F0">
      <w:pPr>
        <w:rPr>
          <w:b/>
          <w:bCs/>
          <w:lang w:eastAsia="en-US"/>
        </w:rPr>
      </w:pPr>
    </w:p>
    <w:p w14:paraId="7C5B1A60" w14:textId="52BC5834" w:rsidR="00DD0395" w:rsidRPr="00404A89" w:rsidRDefault="00DC74ED" w:rsidP="00DA59FE">
      <w:r w:rsidRPr="00790592">
        <w:rPr>
          <w:rFonts w:cs="Arial"/>
        </w:rPr>
        <w:t>All skriftlig publisering fra oppdraget skal være leservennlig for allmennheten. Rapporter skal inneholde sammendrag på norsk og engelsk. Det gjelder også sluttrapporten fra oppdraget. Utkast til rapporter skal sendes som Word-fil på e-post til kontaktperson for oppdragsgiver. Endelige skriftlige rapporter skal oversendes i PDF-format. Utkast til publikasjoner fra oppdraget i eventuelle andre format skal oversendes oppdragsgiver i et hensiktsmessig format. Rapporter i papirformat trykkes opp kun etter avtale. Utkast til rapporter og andre publikasjoner skal foreligge senest innen 4 uker før rapporteringsfrist i avtalt plan.</w:t>
      </w:r>
      <w:r>
        <w:rPr>
          <w:rFonts w:cs="Arial"/>
        </w:rPr>
        <w:t xml:space="preserve"> </w:t>
      </w:r>
      <w:r w:rsidRPr="42955CFF">
        <w:rPr>
          <w:rFonts w:cs="Verdana"/>
        </w:rPr>
        <w:t>Rapportutkastene skal være kvalitetssikret, med alle</w:t>
      </w:r>
      <w:r>
        <w:rPr>
          <w:rFonts w:cs="Verdana"/>
        </w:rPr>
        <w:t xml:space="preserve"> sentrale</w:t>
      </w:r>
      <w:r w:rsidRPr="42955CFF">
        <w:rPr>
          <w:rFonts w:cs="Verdana"/>
        </w:rPr>
        <w:t xml:space="preserve"> elemente</w:t>
      </w:r>
      <w:r>
        <w:rPr>
          <w:rFonts w:cs="Verdana"/>
        </w:rPr>
        <w:t>r</w:t>
      </w:r>
      <w:r w:rsidRPr="42955CFF">
        <w:rPr>
          <w:rFonts w:cs="Verdana"/>
        </w:rPr>
        <w:t xml:space="preserve"> på plass, før de sendes oppdragsgiver. </w:t>
      </w:r>
      <w:r w:rsidRPr="00790592">
        <w:rPr>
          <w:rFonts w:cs="Arial"/>
        </w:rPr>
        <w:t xml:space="preserve"> </w:t>
      </w:r>
    </w:p>
    <w:p w14:paraId="27763513" w14:textId="4113F3B8" w:rsidR="00D84CE7" w:rsidRPr="000409FF" w:rsidRDefault="00275577" w:rsidP="00DA59FE">
      <w:pPr>
        <w:pStyle w:val="Overskrift1"/>
      </w:pPr>
      <w:bookmarkStart w:id="72" w:name="_Toc233149401"/>
      <w:r w:rsidRPr="3F29942D">
        <w:t>TILDELINGSKRITERIER</w:t>
      </w:r>
      <w:bookmarkEnd w:id="72"/>
    </w:p>
    <w:p w14:paraId="684FFADC" w14:textId="43EF7672" w:rsidR="008E0BD4" w:rsidRDefault="008E0BD4" w:rsidP="00DA59FE">
      <w:pPr>
        <w:pStyle w:val="Brdtekst"/>
      </w:pPr>
    </w:p>
    <w:p w14:paraId="47C21EAA" w14:textId="05035397" w:rsidR="001C70DD" w:rsidRPr="008513DA" w:rsidRDefault="001C70DD" w:rsidP="00DA59FE">
      <w:pPr>
        <w:pStyle w:val="Overskrift2"/>
      </w:pPr>
      <w:bookmarkStart w:id="73" w:name="_Toc233149402"/>
      <w:r>
        <w:t>Beskrivelse av tildelingskriteriene</w:t>
      </w:r>
      <w:bookmarkEnd w:id="73"/>
    </w:p>
    <w:p w14:paraId="2D4ED6E4" w14:textId="7BE32273" w:rsidR="00F73C38" w:rsidRDefault="00E172F7" w:rsidP="1809A5A1">
      <w:pPr>
        <w:pStyle w:val="Brdtekst"/>
        <w:rPr>
          <w:rFonts w:ascii="Verdana" w:hAnsi="Verdana"/>
        </w:rPr>
      </w:pPr>
      <w:r w:rsidRPr="00D229CC">
        <w:rPr>
          <w:rFonts w:ascii="Verdana" w:hAnsi="Verdana"/>
        </w:rPr>
        <w:t>Tildelingen skjer på basis av hvilket tilbud som har det be</w:t>
      </w:r>
      <w:r w:rsidR="00F73C38" w:rsidRPr="00D229CC">
        <w:rPr>
          <w:rFonts w:ascii="Verdana" w:hAnsi="Verdana"/>
        </w:rPr>
        <w:t>ste forholdet mellom pris</w:t>
      </w:r>
      <w:r w:rsidRPr="00D229CC">
        <w:rPr>
          <w:rFonts w:ascii="Verdana" w:hAnsi="Verdana"/>
        </w:rPr>
        <w:t xml:space="preserve"> og kvalitet</w:t>
      </w:r>
      <w:r w:rsidR="62B85267" w:rsidRPr="00D229CC">
        <w:rPr>
          <w:rFonts w:ascii="Verdana" w:hAnsi="Verdana" w:cs="Verdana"/>
          <w:color w:val="000000" w:themeColor="text1"/>
          <w:sz w:val="19"/>
          <w:szCs w:val="19"/>
        </w:rPr>
        <w:t xml:space="preserve"> (jf. FOA § 18-1 første ledd)</w:t>
      </w:r>
      <w:r w:rsidRPr="00D229CC">
        <w:rPr>
          <w:rFonts w:ascii="Verdana" w:hAnsi="Verdana"/>
        </w:rPr>
        <w:t>, basert på følgende kriterier</w:t>
      </w:r>
      <w:r w:rsidR="00FA38BC" w:rsidRPr="00D229CC">
        <w:rPr>
          <w:rFonts w:ascii="Verdana" w:hAnsi="Verdana"/>
        </w:rPr>
        <w:t>:</w:t>
      </w:r>
      <w:r w:rsidR="00F73C38" w:rsidRPr="00D229CC">
        <w:rPr>
          <w:rFonts w:ascii="Verdana" w:hAnsi="Verdana"/>
        </w:rPr>
        <w:t xml:space="preserve"> </w:t>
      </w:r>
      <w:bookmarkStart w:id="74" w:name="_Toc516234640"/>
      <w:bookmarkStart w:id="75" w:name="_Toc25220005"/>
      <w:bookmarkEnd w:id="74"/>
      <w:bookmarkEnd w:id="75"/>
    </w:p>
    <w:p w14:paraId="4D4532BC" w14:textId="77777777" w:rsidR="00D229CC" w:rsidRPr="00D229CC" w:rsidRDefault="00D229CC" w:rsidP="1809A5A1">
      <w:pPr>
        <w:pStyle w:val="Brdtekst"/>
        <w:rPr>
          <w:rFonts w:ascii="Verdana" w:hAnsi="Verdana"/>
        </w:rPr>
      </w:pPr>
    </w:p>
    <w:tbl>
      <w:tblPr>
        <w:tblW w:w="9923"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028"/>
        <w:gridCol w:w="4044"/>
        <w:gridCol w:w="851"/>
      </w:tblGrid>
      <w:tr w:rsidR="00CC3C5A" w:rsidRPr="00F73C38" w14:paraId="338A741E" w14:textId="77777777" w:rsidTr="3F29942D">
        <w:trPr>
          <w:trHeight w:val="492"/>
        </w:trPr>
        <w:tc>
          <w:tcPr>
            <w:tcW w:w="5028" w:type="dxa"/>
            <w:tcBorders>
              <w:top w:val="single" w:sz="12" w:space="0" w:color="auto"/>
              <w:left w:val="single" w:sz="4" w:space="0" w:color="auto"/>
              <w:bottom w:val="nil"/>
              <w:right w:val="single" w:sz="4" w:space="0" w:color="auto"/>
            </w:tcBorders>
            <w:shd w:val="clear" w:color="auto" w:fill="D9D9D9" w:themeFill="background1" w:themeFillShade="D9"/>
            <w:hideMark/>
          </w:tcPr>
          <w:p w14:paraId="0BCF6D9C" w14:textId="77777777" w:rsidR="00CC3C5A" w:rsidRPr="00F73C38" w:rsidRDefault="00CC3C5A" w:rsidP="00DA59FE">
            <w:pPr>
              <w:rPr>
                <w:lang w:eastAsia="en-US"/>
              </w:rPr>
            </w:pPr>
            <w:r w:rsidRPr="00F73C38">
              <w:rPr>
                <w:lang w:eastAsia="en-US"/>
              </w:rPr>
              <w:t>Tildelingskriterier</w:t>
            </w:r>
          </w:p>
        </w:tc>
        <w:tc>
          <w:tcPr>
            <w:tcW w:w="4044" w:type="dxa"/>
            <w:tcBorders>
              <w:top w:val="single" w:sz="12" w:space="0" w:color="auto"/>
              <w:left w:val="single" w:sz="4" w:space="0" w:color="auto"/>
              <w:bottom w:val="nil"/>
              <w:right w:val="single" w:sz="4" w:space="0" w:color="auto"/>
            </w:tcBorders>
            <w:shd w:val="clear" w:color="auto" w:fill="D9D9D9" w:themeFill="background1" w:themeFillShade="D9"/>
            <w:hideMark/>
          </w:tcPr>
          <w:p w14:paraId="2FACAB80" w14:textId="77777777" w:rsidR="00CC3C5A" w:rsidRPr="00F73C38" w:rsidRDefault="00CC3C5A" w:rsidP="00DA59FE">
            <w:pPr>
              <w:rPr>
                <w:lang w:eastAsia="en-US"/>
              </w:rPr>
            </w:pPr>
            <w:r w:rsidRPr="00F73C38">
              <w:rPr>
                <w:lang w:eastAsia="en-US"/>
              </w:rPr>
              <w:t xml:space="preserve">Krav til dokumentasjon </w:t>
            </w:r>
          </w:p>
        </w:tc>
        <w:tc>
          <w:tcPr>
            <w:tcW w:w="851" w:type="dxa"/>
            <w:tcBorders>
              <w:top w:val="single" w:sz="12" w:space="0" w:color="auto"/>
              <w:left w:val="single" w:sz="4" w:space="0" w:color="auto"/>
              <w:bottom w:val="nil"/>
              <w:right w:val="single" w:sz="4" w:space="0" w:color="auto"/>
            </w:tcBorders>
            <w:shd w:val="clear" w:color="auto" w:fill="D9D9D9" w:themeFill="background1" w:themeFillShade="D9"/>
            <w:hideMark/>
          </w:tcPr>
          <w:p w14:paraId="0E3C1F53" w14:textId="77777777" w:rsidR="00CC3C5A" w:rsidRPr="00F73C38" w:rsidRDefault="00CC3C5A" w:rsidP="00DA59FE">
            <w:pPr>
              <w:rPr>
                <w:lang w:eastAsia="en-US"/>
              </w:rPr>
            </w:pPr>
            <w:r w:rsidRPr="00F73C38">
              <w:rPr>
                <w:lang w:eastAsia="en-US"/>
              </w:rPr>
              <w:t>Vekt %</w:t>
            </w:r>
          </w:p>
        </w:tc>
      </w:tr>
      <w:tr w:rsidR="00CC3C5A" w:rsidRPr="00F73C38" w14:paraId="70440B7D" w14:textId="77777777" w:rsidTr="3F29942D">
        <w:trPr>
          <w:trHeight w:val="492"/>
        </w:trPr>
        <w:tc>
          <w:tcPr>
            <w:tcW w:w="5028" w:type="dxa"/>
            <w:tcBorders>
              <w:top w:val="single" w:sz="12" w:space="0" w:color="auto"/>
              <w:left w:val="single" w:sz="4" w:space="0" w:color="auto"/>
              <w:bottom w:val="nil"/>
              <w:right w:val="single" w:sz="4" w:space="0" w:color="auto"/>
            </w:tcBorders>
          </w:tcPr>
          <w:p w14:paraId="1EFFF158" w14:textId="2C461E2C" w:rsidR="00CC3C5A" w:rsidRPr="00275760" w:rsidRDefault="00003612" w:rsidP="00DA59FE">
            <w:pPr>
              <w:rPr>
                <w:b/>
                <w:bCs/>
                <w:lang w:eastAsia="en-US"/>
              </w:rPr>
            </w:pPr>
            <w:r w:rsidRPr="00275760">
              <w:rPr>
                <w:b/>
                <w:bCs/>
                <w:lang w:eastAsia="en-US"/>
              </w:rPr>
              <w:t>Tilbudets relevans</w:t>
            </w:r>
            <w:r w:rsidR="0035431B" w:rsidRPr="00275760">
              <w:rPr>
                <w:b/>
                <w:bCs/>
                <w:lang w:eastAsia="en-US"/>
              </w:rPr>
              <w:t xml:space="preserve"> og </w:t>
            </w:r>
            <w:r w:rsidR="16C05BA0" w:rsidRPr="1809A5A1">
              <w:rPr>
                <w:b/>
                <w:bCs/>
                <w:lang w:eastAsia="en-US"/>
              </w:rPr>
              <w:t>faglig</w:t>
            </w:r>
            <w:r w:rsidR="63832B88" w:rsidRPr="1809A5A1">
              <w:rPr>
                <w:b/>
                <w:bCs/>
                <w:lang w:eastAsia="en-US"/>
              </w:rPr>
              <w:t>e</w:t>
            </w:r>
            <w:r w:rsidR="0035431B" w:rsidRPr="00275760">
              <w:rPr>
                <w:b/>
                <w:bCs/>
                <w:lang w:eastAsia="en-US"/>
              </w:rPr>
              <w:t xml:space="preserve"> kvalitet</w:t>
            </w:r>
          </w:p>
          <w:p w14:paraId="31FA40D5" w14:textId="77777777" w:rsidR="004814FC" w:rsidRPr="00275760" w:rsidRDefault="004814FC" w:rsidP="004814FC">
            <w:r w:rsidRPr="00275760">
              <w:t>Under dette kriteriet vurderes:</w:t>
            </w:r>
          </w:p>
          <w:p w14:paraId="1EDFBE6A" w14:textId="2EE8189C" w:rsidR="00E472E0" w:rsidRPr="00275760" w:rsidRDefault="009B3C86" w:rsidP="00E472E0">
            <w:pPr>
              <w:pStyle w:val="Listeavsnitt"/>
              <w:numPr>
                <w:ilvl w:val="0"/>
                <w:numId w:val="5"/>
              </w:numPr>
              <w:rPr>
                <w:lang w:eastAsia="en-US"/>
              </w:rPr>
            </w:pPr>
            <w:r>
              <w:rPr>
                <w:lang w:eastAsia="en-US"/>
              </w:rPr>
              <w:t>tilbyderens forståelse av oppdragets formål og pr</w:t>
            </w:r>
            <w:r w:rsidR="00156280">
              <w:rPr>
                <w:lang w:eastAsia="en-US"/>
              </w:rPr>
              <w:t>o</w:t>
            </w:r>
            <w:r>
              <w:rPr>
                <w:lang w:eastAsia="en-US"/>
              </w:rPr>
              <w:t>blemstillinger</w:t>
            </w:r>
          </w:p>
          <w:p w14:paraId="618265C5" w14:textId="3EB44BEB" w:rsidR="00E472E0" w:rsidRDefault="006E6B9B" w:rsidP="00E472E0">
            <w:pPr>
              <w:pStyle w:val="Listeavsnitt"/>
              <w:numPr>
                <w:ilvl w:val="0"/>
                <w:numId w:val="5"/>
              </w:numPr>
              <w:rPr>
                <w:lang w:eastAsia="en-US"/>
              </w:rPr>
            </w:pPr>
            <w:r>
              <w:rPr>
                <w:lang w:eastAsia="en-US"/>
              </w:rPr>
              <w:t xml:space="preserve">Kvalitet og </w:t>
            </w:r>
            <w:r w:rsidR="00E472E0" w:rsidRPr="00275760">
              <w:rPr>
                <w:lang w:eastAsia="en-US"/>
              </w:rPr>
              <w:t xml:space="preserve">relevans </w:t>
            </w:r>
            <w:r w:rsidR="003A16A8">
              <w:rPr>
                <w:lang w:eastAsia="en-US"/>
              </w:rPr>
              <w:t>i foreslått analyseopplegg</w:t>
            </w:r>
            <w:r>
              <w:rPr>
                <w:lang w:eastAsia="en-US"/>
              </w:rPr>
              <w:t>, herunder operasjonalisering av problemstillingene</w:t>
            </w:r>
          </w:p>
          <w:p w14:paraId="194E2A91" w14:textId="5B979BE7" w:rsidR="003A16A8" w:rsidRPr="00275760" w:rsidRDefault="003A16A8" w:rsidP="00E472E0">
            <w:pPr>
              <w:pStyle w:val="Listeavsnitt"/>
              <w:numPr>
                <w:ilvl w:val="0"/>
                <w:numId w:val="5"/>
              </w:numPr>
              <w:rPr>
                <w:lang w:eastAsia="en-US"/>
              </w:rPr>
            </w:pPr>
            <w:r w:rsidRPr="003A16A8">
              <w:rPr>
                <w:lang w:eastAsia="en-US"/>
              </w:rPr>
              <w:t xml:space="preserve">hvordan eksisterende kunnskapsgrunnlag, data og dokumentasjon foreslås </w:t>
            </w:r>
            <w:r w:rsidR="006E6B9B">
              <w:rPr>
                <w:lang w:eastAsia="en-US"/>
              </w:rPr>
              <w:t>identifisert, systematisert og analysert</w:t>
            </w:r>
          </w:p>
          <w:p w14:paraId="7988F0AD" w14:textId="362BF17E" w:rsidR="00CC6D57" w:rsidRPr="00275760" w:rsidRDefault="00CC6D57" w:rsidP="00CC6D57">
            <w:pPr>
              <w:pStyle w:val="Listeavsnitt"/>
              <w:numPr>
                <w:ilvl w:val="0"/>
                <w:numId w:val="5"/>
              </w:numPr>
              <w:rPr>
                <w:lang w:eastAsia="en-US"/>
              </w:rPr>
            </w:pPr>
            <w:r w:rsidRPr="00275760">
              <w:rPr>
                <w:lang w:eastAsia="en-US"/>
              </w:rPr>
              <w:t xml:space="preserve">hvordan </w:t>
            </w:r>
            <w:r w:rsidR="006052F0">
              <w:rPr>
                <w:lang w:eastAsia="en-US"/>
              </w:rPr>
              <w:t>begrensinger i kunnskapsgrunnlaget</w:t>
            </w:r>
            <w:r w:rsidR="00156280">
              <w:rPr>
                <w:lang w:eastAsia="en-US"/>
              </w:rPr>
              <w:t xml:space="preserve"> og eventuell kunnskapshull foreslås vurdert og håndtert</w:t>
            </w:r>
          </w:p>
          <w:p w14:paraId="6C6A693E" w14:textId="6F3DBC81" w:rsidR="00CC6D57" w:rsidRPr="00275760" w:rsidRDefault="00CC6D57" w:rsidP="008A3019">
            <w:pPr>
              <w:rPr>
                <w:lang w:eastAsia="en-US"/>
              </w:rPr>
            </w:pPr>
          </w:p>
        </w:tc>
        <w:tc>
          <w:tcPr>
            <w:tcW w:w="4044" w:type="dxa"/>
            <w:tcBorders>
              <w:top w:val="single" w:sz="12" w:space="0" w:color="auto"/>
              <w:left w:val="single" w:sz="4" w:space="0" w:color="auto"/>
              <w:bottom w:val="nil"/>
              <w:right w:val="single" w:sz="4" w:space="0" w:color="auto"/>
            </w:tcBorders>
          </w:tcPr>
          <w:p w14:paraId="565A42EA" w14:textId="1D2E9063" w:rsidR="006725C0" w:rsidRDefault="006725C0" w:rsidP="004B5E44">
            <w:r w:rsidRPr="006725C0">
              <w:t>Tilbyder skal beskrive hvordan oppdraget planlegges gjennomført og hvordan foreslått analyseopplegg bidrar til å etablere e</w:t>
            </w:r>
            <w:r w:rsidR="00DA4794">
              <w:t>n</w:t>
            </w:r>
            <w:r w:rsidRPr="006725C0">
              <w:t xml:space="preserve"> robust </w:t>
            </w:r>
            <w:r w:rsidR="004B5089">
              <w:t>nullpunktsmåling</w:t>
            </w:r>
            <w:r w:rsidRPr="006725C0">
              <w:t xml:space="preserve"> for framtidig oppfølging og evaluering.</w:t>
            </w:r>
          </w:p>
          <w:p w14:paraId="6273B964" w14:textId="5FC5FED8" w:rsidR="004B5E44" w:rsidRPr="004B5E44" w:rsidRDefault="004B5E44" w:rsidP="004B5E44">
            <w:r w:rsidRPr="004B5E44">
              <w:t>Prosjektbeskrivelsen skal redegjøre for:</w:t>
            </w:r>
          </w:p>
          <w:p w14:paraId="5CCFC51D" w14:textId="255F9655" w:rsidR="00EE2F6D" w:rsidRPr="00EE2F6D" w:rsidRDefault="00EE2F6D" w:rsidP="00EE2F6D">
            <w:pPr>
              <w:pStyle w:val="Listeavsnitt"/>
              <w:numPr>
                <w:ilvl w:val="0"/>
                <w:numId w:val="35"/>
              </w:numPr>
            </w:pPr>
            <w:r w:rsidRPr="00EE2F6D">
              <w:t>hvordan problemstillingene i punkt 5.2 operasjonaliseres</w:t>
            </w:r>
          </w:p>
          <w:p w14:paraId="5C0A41E7" w14:textId="2BF63975" w:rsidR="002C193D" w:rsidRDefault="002C193D" w:rsidP="00EE2F6D">
            <w:pPr>
              <w:pStyle w:val="Listeavsnitt"/>
              <w:numPr>
                <w:ilvl w:val="0"/>
                <w:numId w:val="35"/>
              </w:numPr>
            </w:pPr>
            <w:r w:rsidRPr="002C193D">
              <w:t xml:space="preserve">sentrale faglige perspektiver, begreper og eventuelle analytiske rammeverk </w:t>
            </w:r>
          </w:p>
          <w:p w14:paraId="40471E48" w14:textId="0B80820F" w:rsidR="00EE2F6D" w:rsidRPr="00EE2F6D" w:rsidRDefault="00EE2F6D" w:rsidP="00EE2F6D">
            <w:pPr>
              <w:pStyle w:val="Listeavsnitt"/>
              <w:numPr>
                <w:ilvl w:val="0"/>
                <w:numId w:val="35"/>
              </w:numPr>
            </w:pPr>
            <w:r w:rsidRPr="00EE2F6D">
              <w:t>hvordan eksisterende kunnskapsgrunnlag, data og dokumentasjon foreslås identifisert, systematisert og analysert</w:t>
            </w:r>
          </w:p>
          <w:p w14:paraId="036198FC" w14:textId="353B5940" w:rsidR="00EE2F6D" w:rsidRPr="00EE2F6D" w:rsidRDefault="00EE2F6D" w:rsidP="00EE2F6D">
            <w:pPr>
              <w:pStyle w:val="Listeavsnitt"/>
              <w:numPr>
                <w:ilvl w:val="0"/>
                <w:numId w:val="35"/>
              </w:numPr>
            </w:pPr>
            <w:r w:rsidRPr="00EE2F6D">
              <w:lastRenderedPageBreak/>
              <w:t xml:space="preserve">hvordan kvalitet, styrker og begrensninger </w:t>
            </w:r>
            <w:r w:rsidR="009C2EDC">
              <w:t>og kunnskapshull</w:t>
            </w:r>
            <w:r w:rsidRPr="00EE2F6D">
              <w:t xml:space="preserve"> foreslås vurdert</w:t>
            </w:r>
          </w:p>
          <w:p w14:paraId="4FF8D9A4" w14:textId="3071D56F" w:rsidR="00CC3C5A" w:rsidRPr="00617FEE" w:rsidRDefault="00EE2F6D" w:rsidP="009C2EDC">
            <w:pPr>
              <w:pStyle w:val="Listeavsnitt"/>
              <w:numPr>
                <w:ilvl w:val="0"/>
                <w:numId w:val="35"/>
              </w:numPr>
            </w:pPr>
            <w:r w:rsidRPr="00EE2F6D">
              <w:t>eventuelle forslag til presiseringer eller videreutvikling av problemstillingene</w:t>
            </w:r>
          </w:p>
        </w:tc>
        <w:tc>
          <w:tcPr>
            <w:tcW w:w="851" w:type="dxa"/>
            <w:tcBorders>
              <w:top w:val="single" w:sz="12" w:space="0" w:color="auto"/>
              <w:left w:val="single" w:sz="4" w:space="0" w:color="auto"/>
              <w:bottom w:val="nil"/>
              <w:right w:val="single" w:sz="4" w:space="0" w:color="auto"/>
            </w:tcBorders>
          </w:tcPr>
          <w:p w14:paraId="18C247AA" w14:textId="488948BA" w:rsidR="00CC3C5A" w:rsidRPr="00F73C38" w:rsidRDefault="00CC3C5A" w:rsidP="00DA59FE">
            <w:pPr>
              <w:rPr>
                <w:lang w:eastAsia="en-US"/>
              </w:rPr>
            </w:pPr>
            <w:r w:rsidRPr="00F73C38">
              <w:rPr>
                <w:lang w:eastAsia="en-US"/>
              </w:rPr>
              <w:lastRenderedPageBreak/>
              <w:t xml:space="preserve"> </w:t>
            </w:r>
            <w:r w:rsidR="00215EA9" w:rsidRPr="00215EA9">
              <w:rPr>
                <w:lang w:eastAsia="en-US"/>
              </w:rPr>
              <w:t>45</w:t>
            </w:r>
            <w:r w:rsidRPr="00215EA9">
              <w:rPr>
                <w:lang w:eastAsia="en-US"/>
              </w:rPr>
              <w:t>%</w:t>
            </w:r>
          </w:p>
        </w:tc>
      </w:tr>
      <w:tr w:rsidR="00245174" w:rsidRPr="00F73C38" w14:paraId="0CEBFAA6" w14:textId="77777777" w:rsidTr="3F29942D">
        <w:tc>
          <w:tcPr>
            <w:tcW w:w="5028" w:type="dxa"/>
            <w:tcBorders>
              <w:top w:val="single" w:sz="12" w:space="0" w:color="auto"/>
              <w:left w:val="single" w:sz="4" w:space="0" w:color="auto"/>
              <w:bottom w:val="single" w:sz="12" w:space="0" w:color="auto"/>
              <w:right w:val="single" w:sz="4" w:space="0" w:color="auto"/>
            </w:tcBorders>
          </w:tcPr>
          <w:p w14:paraId="6519494E" w14:textId="77777777" w:rsidR="00DB2D8C" w:rsidRPr="004B477A" w:rsidRDefault="00DB2D8C" w:rsidP="00DB2D8C">
            <w:pPr>
              <w:spacing w:line="240" w:lineRule="auto"/>
              <w:rPr>
                <w:b/>
              </w:rPr>
            </w:pPr>
            <w:r w:rsidRPr="004B477A">
              <w:rPr>
                <w:b/>
              </w:rPr>
              <w:t>Teamets kompetanse</w:t>
            </w:r>
          </w:p>
          <w:p w14:paraId="52B43104" w14:textId="1B18520A" w:rsidR="00DB2D8C" w:rsidRPr="004B477A" w:rsidRDefault="00DB2D8C" w:rsidP="00DB2D8C">
            <w:r w:rsidRPr="004B477A">
              <w:t>Under dette kriteriet vurderes:</w:t>
            </w:r>
          </w:p>
          <w:p w14:paraId="55591713" w14:textId="73318EB0" w:rsidR="00CE0B01" w:rsidRDefault="00DB2D8C" w:rsidP="00755B4F">
            <w:pPr>
              <w:numPr>
                <w:ilvl w:val="0"/>
                <w:numId w:val="6"/>
              </w:numPr>
              <w:spacing w:line="240" w:lineRule="auto"/>
              <w:contextualSpacing/>
            </w:pPr>
            <w:r w:rsidRPr="004B477A">
              <w:t>teamets samlede</w:t>
            </w:r>
            <w:r w:rsidR="00630B5D">
              <w:t xml:space="preserve"> </w:t>
            </w:r>
            <w:r w:rsidRPr="004B477A">
              <w:t xml:space="preserve">kompetanse og </w:t>
            </w:r>
            <w:r w:rsidR="00F65111">
              <w:t>erfaring</w:t>
            </w:r>
            <w:r w:rsidR="00755B4F">
              <w:t xml:space="preserve"> </w:t>
            </w:r>
            <w:r w:rsidR="00CE0B01" w:rsidRPr="00CE0B01">
              <w:t>fra relevante forsknings-, analyse- eller evalueringsoppdrag</w:t>
            </w:r>
          </w:p>
          <w:p w14:paraId="73D6674E" w14:textId="77777777" w:rsidR="00245174" w:rsidRDefault="00CE0B01" w:rsidP="00DB2D8C">
            <w:pPr>
              <w:numPr>
                <w:ilvl w:val="0"/>
                <w:numId w:val="6"/>
              </w:numPr>
              <w:spacing w:line="240" w:lineRule="auto"/>
              <w:contextualSpacing/>
            </w:pPr>
            <w:r w:rsidRPr="00CE0B01">
              <w:t>prosjektleders kompetanse og erfaring med tilsvarende oppdrag</w:t>
            </w:r>
          </w:p>
          <w:p w14:paraId="6A80ADC2" w14:textId="77777777" w:rsidR="00755B4F" w:rsidRDefault="000C2F1D" w:rsidP="00DB2D8C">
            <w:pPr>
              <w:numPr>
                <w:ilvl w:val="0"/>
                <w:numId w:val="6"/>
              </w:numPr>
              <w:spacing w:line="240" w:lineRule="auto"/>
              <w:contextualSpacing/>
            </w:pPr>
            <w:r w:rsidRPr="000C2F1D">
              <w:t>hvordan teamet</w:t>
            </w:r>
            <w:r w:rsidR="00755B4F">
              <w:t>s kompetanse og organisering understøtter gjennomføring av oppdraget</w:t>
            </w:r>
          </w:p>
          <w:p w14:paraId="3DBD915B" w14:textId="29878E9A" w:rsidR="00C94BD6" w:rsidRPr="00DB2D8C" w:rsidRDefault="00755B4F" w:rsidP="00DB2D8C">
            <w:pPr>
              <w:numPr>
                <w:ilvl w:val="0"/>
                <w:numId w:val="6"/>
              </w:numPr>
              <w:spacing w:line="240" w:lineRule="auto"/>
              <w:contextualSpacing/>
            </w:pPr>
            <w:r>
              <w:t xml:space="preserve">rolle- og </w:t>
            </w:r>
            <w:r w:rsidR="00D9225C">
              <w:t>ansvarfordeling i prosjektet</w:t>
            </w:r>
          </w:p>
        </w:tc>
        <w:tc>
          <w:tcPr>
            <w:tcW w:w="4044" w:type="dxa"/>
            <w:tcBorders>
              <w:top w:val="single" w:sz="12" w:space="0" w:color="auto"/>
              <w:left w:val="single" w:sz="4" w:space="0" w:color="auto"/>
              <w:bottom w:val="single" w:sz="12" w:space="0" w:color="auto"/>
              <w:right w:val="single" w:sz="4" w:space="0" w:color="auto"/>
            </w:tcBorders>
          </w:tcPr>
          <w:p w14:paraId="2B6CE53C" w14:textId="77777777" w:rsidR="00AF07ED" w:rsidRDefault="00E074C4" w:rsidP="00E074C4">
            <w:r w:rsidRPr="00215EA9">
              <w:t xml:space="preserve">Kompetanse vurderes </w:t>
            </w:r>
            <w:r w:rsidR="00DC3455" w:rsidRPr="00215EA9">
              <w:t>på grunnlag av</w:t>
            </w:r>
            <w:r w:rsidRPr="00215EA9">
              <w:t xml:space="preserve"> C</w:t>
            </w:r>
            <w:r w:rsidR="00DC3455" w:rsidRPr="00215EA9">
              <w:t>V-er</w:t>
            </w:r>
            <w:r w:rsidRPr="00215EA9">
              <w:t xml:space="preserve"> </w:t>
            </w:r>
            <w:r w:rsidR="00DC3455" w:rsidRPr="00215EA9">
              <w:t>for tilbudte nøkke</w:t>
            </w:r>
            <w:r w:rsidR="004C220D">
              <w:t>l</w:t>
            </w:r>
            <w:r w:rsidR="00DC3455" w:rsidRPr="00215EA9">
              <w:t>personer</w:t>
            </w:r>
            <w:r w:rsidRPr="00215EA9">
              <w:t xml:space="preserve">. </w:t>
            </w:r>
            <w:r w:rsidR="00AF07ED">
              <w:t xml:space="preserve">Vedlagte CV-mal skal benyttes. </w:t>
            </w:r>
          </w:p>
          <w:p w14:paraId="430FBE10" w14:textId="057E5D0D" w:rsidR="00E074C4" w:rsidRPr="00215EA9" w:rsidRDefault="00AF07ED" w:rsidP="00E074C4">
            <w:r w:rsidRPr="00215EA9" w:rsidDel="00AF07ED">
              <w:t xml:space="preserve"> </w:t>
            </w:r>
          </w:p>
          <w:p w14:paraId="2F385AC4" w14:textId="77777777" w:rsidR="00967EA2" w:rsidRPr="00215EA9" w:rsidRDefault="00967EA2" w:rsidP="00967EA2">
            <w:r w:rsidRPr="00215EA9">
              <w:t>Tilbyder skal redegjøre for:</w:t>
            </w:r>
          </w:p>
          <w:p w14:paraId="1FFECFD8" w14:textId="77777777" w:rsidR="00967EA2" w:rsidRPr="00215EA9" w:rsidRDefault="00967EA2" w:rsidP="00967EA2">
            <w:pPr>
              <w:numPr>
                <w:ilvl w:val="0"/>
                <w:numId w:val="40"/>
              </w:numPr>
            </w:pPr>
            <w:r w:rsidRPr="00215EA9">
              <w:t xml:space="preserve">hvordan teamets samlede kompetanse dekker formålet og problemstillingene i oppdraget </w:t>
            </w:r>
          </w:p>
          <w:p w14:paraId="5EDF1133" w14:textId="1985748A" w:rsidR="00967EA2" w:rsidRPr="00215EA9" w:rsidRDefault="00967EA2" w:rsidP="00321354">
            <w:pPr>
              <w:numPr>
                <w:ilvl w:val="0"/>
                <w:numId w:val="40"/>
              </w:numPr>
            </w:pPr>
            <w:r w:rsidRPr="00215EA9">
              <w:t>teamet</w:t>
            </w:r>
            <w:r w:rsidR="00D9225C">
              <w:t xml:space="preserve">s </w:t>
            </w:r>
            <w:r w:rsidRPr="00215EA9">
              <w:t>sammens</w:t>
            </w:r>
            <w:r w:rsidR="00321354">
              <w:t>etning</w:t>
            </w:r>
            <w:r w:rsidRPr="00215EA9">
              <w:t xml:space="preserve"> og rolle- og ansvarsfordelingen </w:t>
            </w:r>
          </w:p>
          <w:p w14:paraId="2EA3B136" w14:textId="4C6F0B89" w:rsidR="00967EA2" w:rsidRPr="00215EA9" w:rsidRDefault="00967EA2" w:rsidP="00967EA2">
            <w:pPr>
              <w:numPr>
                <w:ilvl w:val="0"/>
                <w:numId w:val="40"/>
              </w:numPr>
            </w:pPr>
            <w:r w:rsidRPr="00215EA9">
              <w:t>prosjektleders rolle</w:t>
            </w:r>
            <w:r w:rsidR="00321354">
              <w:t xml:space="preserve"> og </w:t>
            </w:r>
            <w:r w:rsidRPr="00215EA9">
              <w:t xml:space="preserve">erfaring </w:t>
            </w:r>
          </w:p>
          <w:p w14:paraId="58D23CBB" w14:textId="31AC07BB" w:rsidR="00967EA2" w:rsidRDefault="00967EA2" w:rsidP="00967EA2">
            <w:pPr>
              <w:numPr>
                <w:ilvl w:val="0"/>
                <w:numId w:val="40"/>
              </w:numPr>
            </w:pPr>
            <w:r w:rsidRPr="00215EA9">
              <w:t>forventet ressursinnsats for nøkkelperson</w:t>
            </w:r>
            <w:r w:rsidR="00B32221">
              <w:t>ene</w:t>
            </w:r>
          </w:p>
          <w:p w14:paraId="719EC537" w14:textId="77777777" w:rsidR="00AC1DE3" w:rsidRPr="00215EA9" w:rsidRDefault="00AC1DE3" w:rsidP="00AC1DE3">
            <w:pPr>
              <w:ind w:left="720"/>
            </w:pPr>
          </w:p>
          <w:p w14:paraId="2C7E2867" w14:textId="727F278D" w:rsidR="00245174" w:rsidRPr="00215EA9" w:rsidRDefault="00B32221" w:rsidP="00E074C4">
            <w:pPr>
              <w:rPr>
                <w:lang w:eastAsia="en-US"/>
              </w:rPr>
            </w:pPr>
            <w:r w:rsidRPr="00B32221">
              <w:t>Ved samarbeid mellom flere fagmiljøer skal det beskrives hvordan arbeidsdelingen organiseres og hvordan kvalitet og sammenheng i leveransen sikres.</w:t>
            </w:r>
          </w:p>
        </w:tc>
        <w:tc>
          <w:tcPr>
            <w:tcW w:w="851" w:type="dxa"/>
            <w:tcBorders>
              <w:top w:val="single" w:sz="12" w:space="0" w:color="auto"/>
              <w:left w:val="single" w:sz="4" w:space="0" w:color="auto"/>
              <w:bottom w:val="single" w:sz="12" w:space="0" w:color="auto"/>
              <w:right w:val="single" w:sz="4" w:space="0" w:color="auto"/>
            </w:tcBorders>
          </w:tcPr>
          <w:p w14:paraId="7EE0B0CF" w14:textId="09B6F1AD" w:rsidR="00245174" w:rsidRPr="00215EA9" w:rsidRDefault="00D51B81" w:rsidP="00DA59FE">
            <w:pPr>
              <w:rPr>
                <w:lang w:eastAsia="en-US"/>
              </w:rPr>
            </w:pPr>
            <w:r w:rsidRPr="00215EA9">
              <w:rPr>
                <w:lang w:eastAsia="en-US"/>
              </w:rPr>
              <w:t>3</w:t>
            </w:r>
            <w:r w:rsidR="00215EA9" w:rsidRPr="00215EA9">
              <w:rPr>
                <w:lang w:eastAsia="en-US"/>
              </w:rPr>
              <w:t>5</w:t>
            </w:r>
            <w:r w:rsidRPr="00215EA9">
              <w:rPr>
                <w:lang w:eastAsia="en-US"/>
              </w:rPr>
              <w:t>%</w:t>
            </w:r>
          </w:p>
        </w:tc>
      </w:tr>
      <w:tr w:rsidR="00CC3C5A" w:rsidRPr="00F73C38" w14:paraId="2F9B40AB" w14:textId="77777777" w:rsidTr="3F29942D">
        <w:tc>
          <w:tcPr>
            <w:tcW w:w="5028" w:type="dxa"/>
            <w:tcBorders>
              <w:top w:val="single" w:sz="12" w:space="0" w:color="auto"/>
              <w:left w:val="single" w:sz="4" w:space="0" w:color="auto"/>
              <w:bottom w:val="single" w:sz="12" w:space="0" w:color="auto"/>
              <w:right w:val="single" w:sz="4" w:space="0" w:color="auto"/>
            </w:tcBorders>
          </w:tcPr>
          <w:p w14:paraId="6129C198" w14:textId="77777777" w:rsidR="00D01D5A" w:rsidRPr="004B477A" w:rsidRDefault="00D01D5A" w:rsidP="00D01D5A">
            <w:pPr>
              <w:rPr>
                <w:b/>
              </w:rPr>
            </w:pPr>
            <w:r w:rsidRPr="004B477A">
              <w:rPr>
                <w:b/>
              </w:rPr>
              <w:t>Framdrift</w:t>
            </w:r>
            <w:r>
              <w:rPr>
                <w:b/>
              </w:rPr>
              <w:t xml:space="preserve">, </w:t>
            </w:r>
            <w:r w:rsidRPr="004B477A">
              <w:rPr>
                <w:b/>
              </w:rPr>
              <w:t>rapportering</w:t>
            </w:r>
            <w:r>
              <w:rPr>
                <w:b/>
              </w:rPr>
              <w:t xml:space="preserve"> og ressursbruk</w:t>
            </w:r>
          </w:p>
          <w:p w14:paraId="2CA649B0" w14:textId="77777777" w:rsidR="00D01D5A" w:rsidRPr="004B477A" w:rsidRDefault="00D01D5A" w:rsidP="00D01D5A">
            <w:pPr>
              <w:rPr>
                <w:b/>
              </w:rPr>
            </w:pPr>
            <w:r w:rsidRPr="004B477A">
              <w:t>Under dette kriteriet vurderes:</w:t>
            </w:r>
          </w:p>
          <w:p w14:paraId="7F41B1C1" w14:textId="652B72DC" w:rsidR="00140B5D" w:rsidRDefault="00FB0F08" w:rsidP="00140B5D">
            <w:pPr>
              <w:numPr>
                <w:ilvl w:val="0"/>
                <w:numId w:val="3"/>
              </w:numPr>
              <w:contextualSpacing/>
              <w:rPr>
                <w:lang w:val="nn-NO"/>
              </w:rPr>
            </w:pPr>
            <w:r w:rsidRPr="008A3019">
              <w:rPr>
                <w:lang w:val="nn-NO"/>
              </w:rPr>
              <w:t>realisme og kvalitet</w:t>
            </w:r>
            <w:r w:rsidR="00D2362C" w:rsidRPr="008A3019">
              <w:rPr>
                <w:lang w:val="nn-NO"/>
              </w:rPr>
              <w:t xml:space="preserve"> i framdriftsplanen</w:t>
            </w:r>
          </w:p>
          <w:p w14:paraId="61E51FD9" w14:textId="5849355F" w:rsidR="000856FF" w:rsidRPr="008A3019" w:rsidRDefault="000865FA" w:rsidP="00140B5D">
            <w:pPr>
              <w:numPr>
                <w:ilvl w:val="0"/>
                <w:numId w:val="3"/>
              </w:numPr>
              <w:contextualSpacing/>
              <w:rPr>
                <w:lang w:val="nn-NO"/>
              </w:rPr>
            </w:pPr>
            <w:r>
              <w:rPr>
                <w:lang w:val="nn-NO"/>
              </w:rPr>
              <w:t>g</w:t>
            </w:r>
            <w:r w:rsidR="000856FF">
              <w:rPr>
                <w:lang w:val="nn-NO"/>
              </w:rPr>
              <w:t xml:space="preserve">jennomføringsrisiko </w:t>
            </w:r>
          </w:p>
          <w:p w14:paraId="164D47A1" w14:textId="3192CBFC" w:rsidR="00140B5D" w:rsidRPr="00140B5D" w:rsidRDefault="00140B5D" w:rsidP="00140B5D">
            <w:pPr>
              <w:numPr>
                <w:ilvl w:val="0"/>
                <w:numId w:val="3"/>
              </w:numPr>
              <w:contextualSpacing/>
            </w:pPr>
            <w:r w:rsidRPr="00140B5D">
              <w:t xml:space="preserve">plan for rapportering, dialog og </w:t>
            </w:r>
            <w:r w:rsidR="001A5B6B">
              <w:t>kvalitetssikring</w:t>
            </w:r>
          </w:p>
          <w:p w14:paraId="2F7AEFA3" w14:textId="1FEA1C2F" w:rsidR="00CC3C5A" w:rsidRPr="00D01D5A" w:rsidRDefault="00FB0F08" w:rsidP="00140B5D">
            <w:pPr>
              <w:numPr>
                <w:ilvl w:val="0"/>
                <w:numId w:val="3"/>
              </w:numPr>
              <w:contextualSpacing/>
            </w:pPr>
            <w:r>
              <w:t xml:space="preserve">ressursdisponering </w:t>
            </w:r>
            <w:r w:rsidR="00A36223">
              <w:t>og</w:t>
            </w:r>
            <w:r>
              <w:t xml:space="preserve"> budsjett</w:t>
            </w:r>
          </w:p>
        </w:tc>
        <w:tc>
          <w:tcPr>
            <w:tcW w:w="4044" w:type="dxa"/>
            <w:tcBorders>
              <w:top w:val="single" w:sz="12" w:space="0" w:color="auto"/>
              <w:left w:val="single" w:sz="4" w:space="0" w:color="auto"/>
              <w:bottom w:val="single" w:sz="12" w:space="0" w:color="auto"/>
              <w:right w:val="single" w:sz="4" w:space="0" w:color="auto"/>
            </w:tcBorders>
          </w:tcPr>
          <w:p w14:paraId="2357B7EB" w14:textId="77777777" w:rsidR="005B4A63" w:rsidRPr="004B477A" w:rsidRDefault="005B4A63" w:rsidP="005B4A63">
            <w:r w:rsidRPr="004B477A">
              <w:t>Tilbyder skal legge frem:</w:t>
            </w:r>
          </w:p>
          <w:p w14:paraId="224A0A46" w14:textId="2C68AC33" w:rsidR="00454445" w:rsidRDefault="00454445" w:rsidP="00454445">
            <w:pPr>
              <w:numPr>
                <w:ilvl w:val="0"/>
                <w:numId w:val="27"/>
              </w:numPr>
            </w:pPr>
            <w:r w:rsidRPr="00454445">
              <w:t>en oversiktlig framdriftsplan som viser aktiviteter, milepæler, leveranser og tidspunkt</w:t>
            </w:r>
          </w:p>
          <w:p w14:paraId="684CC9AB" w14:textId="0CE8F3EE" w:rsidR="00713B89" w:rsidRPr="00454445" w:rsidRDefault="000865FA" w:rsidP="00454445">
            <w:pPr>
              <w:numPr>
                <w:ilvl w:val="0"/>
                <w:numId w:val="27"/>
              </w:numPr>
            </w:pPr>
            <w:r>
              <w:t xml:space="preserve">en vurdering av sentrale gjennomføringsrisikoer og hvordan disse planlegges håndtert </w:t>
            </w:r>
          </w:p>
          <w:p w14:paraId="0D78E843" w14:textId="4FE08A68" w:rsidR="00454445" w:rsidRPr="00454445" w:rsidRDefault="00454445" w:rsidP="00454445">
            <w:pPr>
              <w:numPr>
                <w:ilvl w:val="0"/>
                <w:numId w:val="27"/>
              </w:numPr>
            </w:pPr>
            <w:r w:rsidRPr="00454445">
              <w:t xml:space="preserve">en plan for rapportering og dialog med </w:t>
            </w:r>
            <w:r w:rsidR="001A5B6B">
              <w:t>oppdragsgiver</w:t>
            </w:r>
          </w:p>
          <w:p w14:paraId="6D698475" w14:textId="747056F1" w:rsidR="00454445" w:rsidRDefault="00C76F17" w:rsidP="00454445">
            <w:pPr>
              <w:numPr>
                <w:ilvl w:val="0"/>
                <w:numId w:val="27"/>
              </w:numPr>
            </w:pPr>
            <w:r w:rsidRPr="00C76F17">
              <w:t>beskrivelse av kvalitetssikring av analyser og leveranser</w:t>
            </w:r>
          </w:p>
          <w:p w14:paraId="65CFBB72" w14:textId="3B53DE22" w:rsidR="00BF0CF6" w:rsidRDefault="00BF0CF6" w:rsidP="00812238">
            <w:pPr>
              <w:numPr>
                <w:ilvl w:val="0"/>
                <w:numId w:val="27"/>
              </w:numPr>
            </w:pPr>
            <w:r w:rsidRPr="00BF0CF6">
              <w:t xml:space="preserve">forventet ressursinnsats </w:t>
            </w:r>
            <w:r>
              <w:t xml:space="preserve">(timefordeling/prosent) </w:t>
            </w:r>
            <w:r w:rsidRPr="00BF0CF6">
              <w:t>for nøkkelpersone</w:t>
            </w:r>
            <w:r w:rsidR="001D7410">
              <w:t>ne</w:t>
            </w:r>
          </w:p>
          <w:p w14:paraId="1792043B" w14:textId="77777777" w:rsidR="00AC1DE3" w:rsidRDefault="00AC1DE3" w:rsidP="00AC1DE3">
            <w:pPr>
              <w:ind w:left="720"/>
            </w:pPr>
          </w:p>
          <w:p w14:paraId="5A4F01A3" w14:textId="7785C782" w:rsidR="00812238" w:rsidRDefault="002A3FCA" w:rsidP="005959D7">
            <w:r w:rsidRPr="002A3FCA">
              <w:t xml:space="preserve">Tilbyder skal videre legge fram et spesifisert budsjett med fordeling av </w:t>
            </w:r>
            <w:r w:rsidRPr="002A3FCA">
              <w:lastRenderedPageBreak/>
              <w:t>timer og kostnader på sentrale aktiviteter og prosjektfaser, samt totale kostnader fordelt per år.</w:t>
            </w:r>
          </w:p>
          <w:p w14:paraId="18FF1152" w14:textId="77777777" w:rsidR="00AC1DE3" w:rsidRDefault="00AC1DE3" w:rsidP="005959D7"/>
          <w:p w14:paraId="1A480394" w14:textId="15860817" w:rsidR="00CC3C5A" w:rsidRPr="00673024" w:rsidRDefault="00673024" w:rsidP="00DA59FE">
            <w:r w:rsidRPr="00673024">
              <w:t>Prisene oppgis uten merverdiavgift. Fakturering og ekspedisjonsgebyr skal ikke beregnes. Pris skal inkludere antatte utgifter til eventuelle reiser i forbindelse med oppdraget.</w:t>
            </w:r>
          </w:p>
        </w:tc>
        <w:tc>
          <w:tcPr>
            <w:tcW w:w="851" w:type="dxa"/>
            <w:tcBorders>
              <w:top w:val="single" w:sz="12" w:space="0" w:color="auto"/>
              <w:left w:val="single" w:sz="4" w:space="0" w:color="auto"/>
              <w:bottom w:val="single" w:sz="12" w:space="0" w:color="auto"/>
              <w:right w:val="single" w:sz="4" w:space="0" w:color="auto"/>
            </w:tcBorders>
          </w:tcPr>
          <w:p w14:paraId="57BE038E" w14:textId="1636920D" w:rsidR="00CC3C5A" w:rsidRPr="00215EA9" w:rsidRDefault="00D51B81" w:rsidP="00DA59FE">
            <w:pPr>
              <w:rPr>
                <w:lang w:eastAsia="en-US"/>
              </w:rPr>
            </w:pPr>
            <w:r w:rsidRPr="00215EA9">
              <w:rPr>
                <w:lang w:eastAsia="en-US"/>
              </w:rPr>
              <w:lastRenderedPageBreak/>
              <w:t>20</w:t>
            </w:r>
            <w:r w:rsidR="00CC3C5A" w:rsidRPr="00215EA9">
              <w:rPr>
                <w:lang w:eastAsia="en-US"/>
              </w:rPr>
              <w:t xml:space="preserve"> %</w:t>
            </w:r>
          </w:p>
        </w:tc>
      </w:tr>
    </w:tbl>
    <w:p w14:paraId="0A75D9B7" w14:textId="77777777" w:rsidR="00DB78C4" w:rsidRPr="000409FF" w:rsidRDefault="00DB78C4" w:rsidP="00DA59FE">
      <w:pPr>
        <w:pStyle w:val="Brdtekst"/>
      </w:pPr>
    </w:p>
    <w:p w14:paraId="4E224040" w14:textId="77777777" w:rsidR="006A10C3" w:rsidRPr="00F13090" w:rsidRDefault="006A10C3" w:rsidP="00DA59FE"/>
    <w:p w14:paraId="1307C22D" w14:textId="0C646A79" w:rsidR="006A10C3" w:rsidRPr="00DB78C4" w:rsidRDefault="2B861EA9" w:rsidP="00DA59FE">
      <w:pPr>
        <w:pStyle w:val="Overskrift2"/>
      </w:pPr>
      <w:bookmarkStart w:id="76" w:name="_Toc233149403"/>
      <w:r w:rsidRPr="2B861EA9">
        <w:t>Vurderingsmetode</w:t>
      </w:r>
      <w:bookmarkEnd w:id="76"/>
    </w:p>
    <w:p w14:paraId="1EFC2AB7" w14:textId="77777777" w:rsidR="0016283E" w:rsidRPr="00AD79B8" w:rsidRDefault="0016283E" w:rsidP="0016283E">
      <w:bookmarkStart w:id="77" w:name="_Toc181105607"/>
      <w:bookmarkStart w:id="78" w:name="_Toc181105611"/>
      <w:bookmarkStart w:id="79" w:name="_Toc181105615"/>
      <w:bookmarkStart w:id="80" w:name="_Toc181105616"/>
      <w:bookmarkStart w:id="81" w:name="_Toc181105620"/>
      <w:bookmarkStart w:id="82" w:name="_Toc181105624"/>
      <w:bookmarkStart w:id="83" w:name="_Toc181105625"/>
      <w:bookmarkStart w:id="84" w:name="_Toc181105627"/>
      <w:bookmarkStart w:id="85" w:name="_Toc181105631"/>
      <w:bookmarkStart w:id="86" w:name="_Toc181105635"/>
      <w:bookmarkStart w:id="87" w:name="_Toc181105639"/>
      <w:bookmarkStart w:id="88" w:name="_Toc181105643"/>
      <w:bookmarkStart w:id="89" w:name="_Toc181105647"/>
      <w:bookmarkStart w:id="90" w:name="_Toc181105651"/>
      <w:bookmarkStart w:id="91" w:name="_Toc181105655"/>
      <w:bookmarkStart w:id="92" w:name="_Toc181105657"/>
      <w:bookmarkStart w:id="93" w:name="_Toc181105659"/>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r w:rsidRPr="004B477A">
        <w:rPr>
          <w:rFonts w:eastAsia="Calibri"/>
          <w:lang w:eastAsia="en-US"/>
        </w:rPr>
        <w:t>Alle tilbudene blir vurdert etter en poengskala fra 1-10, og deretter beregnet i forhold til tildelingskriterienes vekting. Tildeling av oppdraget blir til slutt gjort på grunnlag av en samlet vurdering av det økonomisk mest fordelaktige tilbud, uttrykt ved en samlet poengsum.</w:t>
      </w:r>
      <w:r w:rsidRPr="00AD79B8">
        <w:rPr>
          <w:rFonts w:eastAsia="Calibri"/>
          <w:lang w:eastAsia="en-US"/>
        </w:rPr>
        <w:t xml:space="preserve"> </w:t>
      </w:r>
    </w:p>
    <w:p w14:paraId="4AFF6A93" w14:textId="77777777" w:rsidR="0016283E" w:rsidRPr="00AD79B8" w:rsidRDefault="0016283E" w:rsidP="0016283E">
      <w:pPr>
        <w:rPr>
          <w:rFonts w:eastAsia="Calibri"/>
          <w:lang w:eastAsia="en-US"/>
        </w:rPr>
      </w:pPr>
    </w:p>
    <w:p w14:paraId="43A86DCE" w14:textId="77777777" w:rsidR="0016283E" w:rsidRDefault="0016283E" w:rsidP="0016283E">
      <w:pPr>
        <w:rPr>
          <w:rFonts w:eastAsia="Calibri"/>
          <w:lang w:eastAsia="en-US"/>
        </w:rPr>
      </w:pPr>
      <w:r w:rsidRPr="00831D3E">
        <w:rPr>
          <w:rFonts w:eastAsia="Calibri"/>
          <w:lang w:eastAsia="en-US"/>
        </w:rPr>
        <w:t>Tilbud sendes også til medlemmer av direktoratets forskerpanel for ekstern vurdering.</w:t>
      </w:r>
      <w:r w:rsidRPr="009F3887">
        <w:rPr>
          <w:rFonts w:eastAsia="Calibri"/>
          <w:lang w:eastAsia="en-US"/>
        </w:rPr>
        <w:t xml:space="preserve"> Forskerpanelet gjennomfører en </w:t>
      </w:r>
      <w:r w:rsidRPr="002539B6">
        <w:rPr>
          <w:rFonts w:eastAsia="Calibri"/>
          <w:lang w:eastAsia="en-US"/>
        </w:rPr>
        <w:t>kvalitativ og rådgivende vurdering</w:t>
      </w:r>
      <w:r w:rsidRPr="009F3887">
        <w:rPr>
          <w:rFonts w:eastAsia="Calibri"/>
          <w:lang w:eastAsia="en-US"/>
        </w:rPr>
        <w:t xml:space="preserve"> av tilbudene basert på tildelingskriteriene. Vurderingen skal tydeliggjøre styrker og svakheter ved hvert tilbud, og kan inneholde en faglig rangering.</w:t>
      </w:r>
    </w:p>
    <w:p w14:paraId="169E396D" w14:textId="77777777" w:rsidR="0016283E" w:rsidRPr="009F3887" w:rsidRDefault="0016283E" w:rsidP="0016283E">
      <w:pPr>
        <w:rPr>
          <w:rFonts w:eastAsia="Calibri"/>
          <w:lang w:eastAsia="en-US"/>
        </w:rPr>
      </w:pPr>
    </w:p>
    <w:p w14:paraId="40D559D6" w14:textId="6D5FADE2" w:rsidR="008E3396" w:rsidRPr="0016283E" w:rsidRDefault="0016283E" w:rsidP="00DA59FE">
      <w:r w:rsidRPr="009F3887">
        <w:rPr>
          <w:rFonts w:eastAsia="Calibri"/>
          <w:lang w:eastAsia="en-US"/>
        </w:rPr>
        <w:t xml:space="preserve">Forskerpanelet </w:t>
      </w:r>
      <w:r w:rsidRPr="002539B6">
        <w:rPr>
          <w:rFonts w:eastAsia="Calibri"/>
          <w:lang w:eastAsia="en-US"/>
        </w:rPr>
        <w:t>har ikke beslutningsmyndighet og setter ikke poeng</w:t>
      </w:r>
      <w:r w:rsidRPr="009F3887">
        <w:rPr>
          <w:rFonts w:eastAsia="Calibri"/>
          <w:lang w:eastAsia="en-US"/>
        </w:rPr>
        <w:t>, men gir faglige råd som inngår som en del av grunnlaget for direktoratets samlede vurdering og beslutning om tildeling.</w:t>
      </w:r>
    </w:p>
    <w:p w14:paraId="54E11E1C" w14:textId="77777777" w:rsidR="00344623" w:rsidRPr="00F13090" w:rsidRDefault="00344623" w:rsidP="00DA59FE"/>
    <w:p w14:paraId="742FE116" w14:textId="3397C777" w:rsidR="00D21B83" w:rsidRPr="0081230A" w:rsidRDefault="007343FF" w:rsidP="00DA59FE">
      <w:pPr>
        <w:pStyle w:val="Overskrift1"/>
      </w:pPr>
      <w:bookmarkStart w:id="94" w:name="_Toc233149404"/>
      <w:r w:rsidRPr="00EF6C3F">
        <w:t>I</w:t>
      </w:r>
      <w:r w:rsidR="00DB78C4">
        <w:t xml:space="preserve">NNLEVERING AV </w:t>
      </w:r>
      <w:r w:rsidR="00A60D3E">
        <w:t xml:space="preserve">FORESPØRSEL OM DELTAKELSE I KONKURRANSEN, </w:t>
      </w:r>
      <w:r w:rsidR="00DB78C4">
        <w:t>TILBUD OG TILBUDSUTFORMING</w:t>
      </w:r>
      <w:bookmarkEnd w:id="94"/>
    </w:p>
    <w:p w14:paraId="2CF7DB20" w14:textId="33FBE308" w:rsidR="005A2C46" w:rsidRDefault="005A2C46" w:rsidP="00DA59FE">
      <w:pPr>
        <w:pStyle w:val="Overskrift2"/>
      </w:pPr>
      <w:bookmarkStart w:id="95" w:name="_Toc233149405"/>
      <w:bookmarkStart w:id="96" w:name="_Toc474494775"/>
      <w:r>
        <w:t>Elektronisk innlevering</w:t>
      </w:r>
      <w:bookmarkEnd w:id="95"/>
    </w:p>
    <w:p w14:paraId="27B8DB76" w14:textId="72629366" w:rsidR="005A2C46" w:rsidRDefault="005A2C46" w:rsidP="00DA59FE">
      <w:r w:rsidRPr="00EF6C3F">
        <w:t xml:space="preserve">Alle </w:t>
      </w:r>
      <w:r>
        <w:t xml:space="preserve">forespørsler, </w:t>
      </w:r>
      <w:r w:rsidRPr="00EF6C3F">
        <w:t xml:space="preserve">tilbud </w:t>
      </w:r>
      <w:r>
        <w:t xml:space="preserve">og dokumenter </w:t>
      </w:r>
      <w:r w:rsidRPr="00EF6C3F">
        <w:t>skal leveres elektronisk via Mercell, www.mercell.no innen fristen</w:t>
      </w:r>
      <w:r>
        <w:t xml:space="preserve">e gitt i </w:t>
      </w:r>
      <w:r w:rsidRPr="006C29CF">
        <w:t>p</w:t>
      </w:r>
      <w:r w:rsidR="00C02755" w:rsidRPr="006C29CF">
        <w:t>unkt</w:t>
      </w:r>
      <w:r w:rsidRPr="006C29CF">
        <w:t xml:space="preserve"> 1.</w:t>
      </w:r>
      <w:r w:rsidR="00F80F46" w:rsidRPr="006C29CF">
        <w:t>4</w:t>
      </w:r>
      <w:r w:rsidRPr="006C29CF">
        <w:t xml:space="preserve"> og</w:t>
      </w:r>
      <w:r>
        <w:t xml:space="preserve"> organiseres i tråd med føringene gitt nedenfor</w:t>
      </w:r>
      <w:r w:rsidR="004B4D18">
        <w:t xml:space="preserve"> i </w:t>
      </w:r>
      <w:r w:rsidR="004B4D18" w:rsidRPr="00673024">
        <w:t xml:space="preserve">punkt </w:t>
      </w:r>
      <w:r w:rsidR="00673024" w:rsidRPr="00673024">
        <w:t>7</w:t>
      </w:r>
      <w:r w:rsidR="004B4D18" w:rsidRPr="00673024">
        <w:t>.5</w:t>
      </w:r>
      <w:r w:rsidRPr="00673024">
        <w:t>.</w:t>
      </w:r>
      <w:r>
        <w:t xml:space="preserve"> </w:t>
      </w:r>
    </w:p>
    <w:p w14:paraId="79C7F53C" w14:textId="77777777" w:rsidR="005A2C46" w:rsidRDefault="005A2C46" w:rsidP="00DA59FE"/>
    <w:p w14:paraId="071807EB" w14:textId="3E5A2621" w:rsidR="005A2C46" w:rsidRDefault="29C320E7" w:rsidP="00DA59FE">
      <w:r w:rsidRPr="781AFD18">
        <w:t>Tilbyder</w:t>
      </w:r>
      <w:r w:rsidR="005A2C46" w:rsidRPr="781AFD18">
        <w:t xml:space="preserve">e som ikke er brukere hos Mercell, eller har spørsmål knyttet til funksjonalitet i verktøyet, kan ta kontakt med Mercell Support på telefon: 21 01 88 60 eller på e-post: support@mercell.com.  </w:t>
      </w:r>
    </w:p>
    <w:p w14:paraId="3FF4856F" w14:textId="77777777" w:rsidR="005A2C46" w:rsidRDefault="005A2C46" w:rsidP="00DA59FE"/>
    <w:p w14:paraId="61417881" w14:textId="4C1DB6DD" w:rsidR="005A2C46" w:rsidRDefault="29C320E7" w:rsidP="00DA59FE">
      <w:r w:rsidRPr="781AFD18">
        <w:t>Tilbyder</w:t>
      </w:r>
      <w:r w:rsidR="005A2C46" w:rsidRPr="781AFD18">
        <w:t xml:space="preserve">en vil under innlevering av tilbudet bli bedt om en elektronisk signatur for å bekrefte at det er en aktuell </w:t>
      </w:r>
      <w:r w:rsidR="2BDA3BC4" w:rsidRPr="781AFD18">
        <w:t>Tilbyder</w:t>
      </w:r>
      <w:r w:rsidR="005A2C46" w:rsidRPr="781AFD18">
        <w:t xml:space="preserve"> som har sendt inn tilbudet. Elektronisk signatur kan skaffes på www.commfides.com, www.buypass.no eller www.bankid.no. </w:t>
      </w:r>
    </w:p>
    <w:p w14:paraId="3B576427" w14:textId="22A9F0BB" w:rsidR="005A2C46" w:rsidRDefault="005A2C46" w:rsidP="00DA59FE"/>
    <w:p w14:paraId="6C61F767" w14:textId="77777777" w:rsidR="005A2C46" w:rsidRDefault="005A2C46" w:rsidP="00DA59FE">
      <w:r>
        <w:lastRenderedPageBreak/>
        <w:t>Vi gjør</w:t>
      </w:r>
      <w:r w:rsidRPr="00EF6C3F">
        <w:t xml:space="preserve"> oppmerksom på at det kan ta noen dager å få levert elektronisk signatur, slik at denne prosessen settes i gang </w:t>
      </w:r>
      <w:r>
        <w:t>på et tidlig tidspunkt</w:t>
      </w:r>
      <w:r w:rsidRPr="00EF6C3F">
        <w:t>.</w:t>
      </w:r>
    </w:p>
    <w:p w14:paraId="6C84F120" w14:textId="77777777" w:rsidR="005A2C46" w:rsidRPr="005A2C46" w:rsidRDefault="005A2C46" w:rsidP="00DA59FE"/>
    <w:p w14:paraId="5FBB8FB6" w14:textId="673D1267" w:rsidR="00A60D3E" w:rsidRPr="00665942" w:rsidRDefault="00A60D3E" w:rsidP="00DA59FE">
      <w:pPr>
        <w:pStyle w:val="Overskrift2"/>
      </w:pPr>
      <w:bookmarkStart w:id="97" w:name="_Toc233149406"/>
      <w:r w:rsidRPr="2B861EA9">
        <w:t>Innlevering av forespørsel om deltakelse i konkurransen</w:t>
      </w:r>
      <w:bookmarkEnd w:id="97"/>
    </w:p>
    <w:p w14:paraId="3A5D69DB" w14:textId="14A1D09D" w:rsidR="00A60D3E" w:rsidRDefault="00A60D3E" w:rsidP="00DA59FE">
      <w:r w:rsidRPr="00EF6C3F">
        <w:t xml:space="preserve">Alle </w:t>
      </w:r>
      <w:r>
        <w:t>forespørsler</w:t>
      </w:r>
      <w:r w:rsidRPr="00EF6C3F">
        <w:t xml:space="preserve"> skal leveres via Mercell, www.m</w:t>
      </w:r>
      <w:r>
        <w:t>ercell.no</w:t>
      </w:r>
      <w:r w:rsidR="00213E3A">
        <w:t>,</w:t>
      </w:r>
      <w:r>
        <w:t xml:space="preserve"> innen fristen angitt i tabellen i punkt 1.5 ovenfor. </w:t>
      </w:r>
      <w:r w:rsidRPr="0082345D">
        <w:t xml:space="preserve">Forespørselen skal leveres etter den utforming </w:t>
      </w:r>
      <w:r>
        <w:t xml:space="preserve">Mercell </w:t>
      </w:r>
      <w:r w:rsidRPr="0082345D">
        <w:t>angir.</w:t>
      </w:r>
      <w:r>
        <w:t xml:space="preserve"> </w:t>
      </w:r>
    </w:p>
    <w:p w14:paraId="328EB71A" w14:textId="77777777" w:rsidR="00B41BFE" w:rsidRPr="00A60D3E" w:rsidRDefault="00B41BFE" w:rsidP="00DA59FE"/>
    <w:p w14:paraId="11548E3A" w14:textId="77777777" w:rsidR="008113AF" w:rsidRPr="0081230A" w:rsidRDefault="008113AF" w:rsidP="00DA59FE">
      <w:pPr>
        <w:pStyle w:val="Overskrift2"/>
      </w:pPr>
      <w:bookmarkStart w:id="98" w:name="_Toc233149407"/>
      <w:bookmarkEnd w:id="96"/>
      <w:r w:rsidRPr="2B861EA9">
        <w:t>Innlevering av tilbud</w:t>
      </w:r>
      <w:bookmarkEnd w:id="98"/>
    </w:p>
    <w:p w14:paraId="7DDC4FDE" w14:textId="5997D4A6" w:rsidR="00A60D3E" w:rsidRDefault="00A60D3E" w:rsidP="00DA59FE">
      <w:r w:rsidRPr="781AFD18">
        <w:t xml:space="preserve">Dette punktet er kun aktuelt for de </w:t>
      </w:r>
      <w:r w:rsidR="2BDA3BC4" w:rsidRPr="781AFD18">
        <w:t>Tilbyder</w:t>
      </w:r>
      <w:r w:rsidRPr="781AFD18">
        <w:t xml:space="preserve">ne som har blitt kvalifisert til å få levere tilbud etter endt kvalifiseringsrunde. Alle </w:t>
      </w:r>
      <w:r w:rsidR="70959B1A" w:rsidRPr="781AFD18">
        <w:t>Tilbyder</w:t>
      </w:r>
      <w:r w:rsidRPr="781AFD18">
        <w:t xml:space="preserve">e må først levere forespørsel om deltakelse, i henhold til punktet over, for så å avvente eventuell invitasjon til å levere tilbud. </w:t>
      </w:r>
      <w:r w:rsidR="70959B1A" w:rsidRPr="781AFD18">
        <w:t>Tilbyder</w:t>
      </w:r>
      <w:r w:rsidRPr="781AFD18">
        <w:t xml:space="preserve">e som leverer </w:t>
      </w:r>
      <w:r w:rsidR="00D406FD" w:rsidRPr="781AFD18">
        <w:t>forespørsel,</w:t>
      </w:r>
      <w:r w:rsidRPr="781AFD18">
        <w:t xml:space="preserve"> men ikke blir invitert til å levere tilbud vil få beskjed om dette.</w:t>
      </w:r>
    </w:p>
    <w:p w14:paraId="07F1015F" w14:textId="77777777" w:rsidR="00A60D3E" w:rsidRPr="0082345D" w:rsidRDefault="00A60D3E" w:rsidP="00DA59FE"/>
    <w:p w14:paraId="36305816" w14:textId="621EEC3E" w:rsidR="00B41BFE" w:rsidRPr="005A2C46" w:rsidRDefault="00A60D3E" w:rsidP="00DA59FE">
      <w:pPr>
        <w:rPr>
          <w:lang w:eastAsia="en-US"/>
        </w:rPr>
      </w:pPr>
      <w:r w:rsidRPr="781AFD18">
        <w:rPr>
          <w:lang w:eastAsia="en-US"/>
        </w:rPr>
        <w:t xml:space="preserve">Det bes om at </w:t>
      </w:r>
      <w:r w:rsidR="62CB8EF2" w:rsidRPr="781AFD18">
        <w:rPr>
          <w:lang w:eastAsia="en-US"/>
        </w:rPr>
        <w:t>Tilbyder</w:t>
      </w:r>
      <w:r w:rsidRPr="781AFD18">
        <w:rPr>
          <w:lang w:eastAsia="en-US"/>
        </w:rPr>
        <w:t xml:space="preserve">ne besvarer alle punkter i dette konkurransegrunnlaget ved innlevering av tilbud. </w:t>
      </w:r>
      <w:r>
        <w:br/>
      </w:r>
    </w:p>
    <w:p w14:paraId="24DE23C7" w14:textId="4156E469" w:rsidR="00E81AF3" w:rsidRPr="00E81AF3" w:rsidRDefault="2B861EA9" w:rsidP="00DA59FE">
      <w:pPr>
        <w:pStyle w:val="Overskrift2"/>
      </w:pPr>
      <w:bookmarkStart w:id="99" w:name="_Toc233149408"/>
      <w:r w:rsidRPr="2B861EA9">
        <w:t>Forbehold</w:t>
      </w:r>
      <w:r w:rsidR="0019253A">
        <w:t>,</w:t>
      </w:r>
      <w:r w:rsidRPr="2B861EA9">
        <w:t xml:space="preserve"> avvik</w:t>
      </w:r>
      <w:r w:rsidR="0019253A">
        <w:t xml:space="preserve"> og uklarheter</w:t>
      </w:r>
      <w:bookmarkEnd w:id="99"/>
    </w:p>
    <w:p w14:paraId="374B2C62" w14:textId="5A33D3A2" w:rsidR="0019253A" w:rsidRPr="00EF6C3F" w:rsidRDefault="0019253A" w:rsidP="00DA59FE">
      <w:bookmarkStart w:id="100" w:name="_Toc165189794"/>
      <w:r w:rsidRPr="781AFD18">
        <w:t xml:space="preserve">Eventuelle forbehold og avvik må fremgå tydelig i tilbudsbrevet. Disse skal være klart og entydig angitt og kunne vurderes uten at Oppdragsgiver må ta kontakt med </w:t>
      </w:r>
      <w:r w:rsidR="7AA43ECB" w:rsidRPr="781AFD18">
        <w:t>Tilbyder</w:t>
      </w:r>
      <w:r w:rsidRPr="781AFD18">
        <w:t xml:space="preserve">. </w:t>
      </w:r>
    </w:p>
    <w:p w14:paraId="59F2752E" w14:textId="7BB3C5D8" w:rsidR="0019253A" w:rsidRDefault="0019253A" w:rsidP="00DA59FE">
      <w:r w:rsidRPr="781AFD18">
        <w:t xml:space="preserve">Forbehold som ikke lar seg kostnadsberegne vil kunne føre til at Tilbudet ansees som ufullstendig og kan bli avvist. </w:t>
      </w:r>
      <w:r w:rsidR="7AA43ECB" w:rsidRPr="781AFD18">
        <w:t>Tilbyder</w:t>
      </w:r>
      <w:r w:rsidRPr="781AFD18">
        <w:t xml:space="preserve"> har risikoen for uklarheter i tilbudet. </w:t>
      </w:r>
    </w:p>
    <w:p w14:paraId="688CF1F5" w14:textId="77777777" w:rsidR="00B41BFE" w:rsidRPr="00EF6C3F" w:rsidRDefault="00B41BFE" w:rsidP="00DA59FE"/>
    <w:p w14:paraId="522944A0" w14:textId="40FFDE49" w:rsidR="009E3E58" w:rsidRPr="008113AF" w:rsidRDefault="00C76545" w:rsidP="00DA59FE">
      <w:pPr>
        <w:pStyle w:val="Overskrift2"/>
      </w:pPr>
      <w:bookmarkStart w:id="101" w:name="_Toc233149409"/>
      <w:r w:rsidRPr="2B861EA9">
        <w:t>Tilbudets utforming</w:t>
      </w:r>
      <w:bookmarkEnd w:id="101"/>
    </w:p>
    <w:p w14:paraId="53296A01" w14:textId="77777777" w:rsidR="00A624AC" w:rsidRDefault="00A624AC" w:rsidP="00DA59FE">
      <w:r>
        <w:t>Tilbudet skal leveres etter den utforming som Mercell angir for innleveringen.</w:t>
      </w:r>
    </w:p>
    <w:p w14:paraId="76D49A67" w14:textId="77777777" w:rsidR="00A624AC" w:rsidRDefault="00A624AC" w:rsidP="00DA59FE">
      <w:r>
        <w:t xml:space="preserve">Tilbudet skal organiseres på følgende måte: </w:t>
      </w:r>
    </w:p>
    <w:p w14:paraId="55344CCA" w14:textId="77777777" w:rsidR="00A624AC" w:rsidRDefault="00A624AC" w:rsidP="00DA59FE"/>
    <w:p w14:paraId="5272C676" w14:textId="77777777" w:rsidR="00A624AC" w:rsidRPr="00CA173D" w:rsidRDefault="00A624AC" w:rsidP="006C56A9">
      <w:pPr>
        <w:pStyle w:val="Listeavsnitt"/>
        <w:numPr>
          <w:ilvl w:val="0"/>
          <w:numId w:val="2"/>
        </w:numPr>
      </w:pPr>
      <w:r w:rsidRPr="00CA173D">
        <w:t>Tilbudsbrev</w:t>
      </w:r>
    </w:p>
    <w:p w14:paraId="183477FC" w14:textId="0F1933C8" w:rsidR="00A624AC" w:rsidRPr="00CA173D" w:rsidRDefault="00A624AC" w:rsidP="00DA59FE">
      <w:r w:rsidRPr="781AFD18">
        <w:t xml:space="preserve">Brevet skal være datert og signert av representant for </w:t>
      </w:r>
      <w:r w:rsidR="2F0FDCA1" w:rsidRPr="781AFD18">
        <w:t>Tilbyder</w:t>
      </w:r>
      <w:r w:rsidRPr="781AFD18">
        <w:t xml:space="preserve">en. Eventuelle forbehold eller merknader til avtaleutkastet skal stå her. </w:t>
      </w:r>
      <w:r w:rsidR="3BB83E55" w:rsidRPr="781AFD18">
        <w:t>Tilbyder</w:t>
      </w:r>
      <w:r w:rsidRPr="781AFD18">
        <w:t xml:space="preserve"> skal oppgi eventuelle konsekvenser om forbeholdene ikke blir tatt til følge. </w:t>
      </w:r>
      <w:r w:rsidR="3BB83E55" w:rsidRPr="781AFD18">
        <w:t>Tilbyder</w:t>
      </w:r>
      <w:r w:rsidRPr="781AFD18">
        <w:t xml:space="preserve"> må i tilbudsbrevet erklære at alle kvalifikasjonskrav er oppfylt. </w:t>
      </w:r>
    </w:p>
    <w:p w14:paraId="2FEBAD3A" w14:textId="77777777" w:rsidR="00A624AC" w:rsidRDefault="00A624AC" w:rsidP="00DA59FE">
      <w:pPr>
        <w:rPr>
          <w:highlight w:val="yellow"/>
        </w:rPr>
      </w:pPr>
    </w:p>
    <w:p w14:paraId="7F616A20" w14:textId="77777777" w:rsidR="00A624AC" w:rsidRPr="001B188B" w:rsidRDefault="00A624AC" w:rsidP="006C56A9">
      <w:pPr>
        <w:pStyle w:val="Listeavsnitt"/>
        <w:numPr>
          <w:ilvl w:val="0"/>
          <w:numId w:val="2"/>
        </w:numPr>
      </w:pPr>
      <w:r w:rsidRPr="001B188B">
        <w:t>Innholdsfortegnelse med sidetall</w:t>
      </w:r>
    </w:p>
    <w:p w14:paraId="57314895" w14:textId="77777777" w:rsidR="00A624AC" w:rsidRDefault="00A624AC" w:rsidP="00DA59FE">
      <w:pPr>
        <w:rPr>
          <w:highlight w:val="yellow"/>
        </w:rPr>
      </w:pPr>
    </w:p>
    <w:p w14:paraId="18BA58D1" w14:textId="43BBB327" w:rsidR="00A624AC" w:rsidRPr="00064681" w:rsidRDefault="002D49A8" w:rsidP="006C56A9">
      <w:pPr>
        <w:pStyle w:val="Listeavsnitt"/>
        <w:numPr>
          <w:ilvl w:val="0"/>
          <w:numId w:val="2"/>
        </w:numPr>
      </w:pPr>
      <w:r w:rsidRPr="00064681">
        <w:t>Prosjektbeskrivelse</w:t>
      </w:r>
    </w:p>
    <w:p w14:paraId="3FEE17DA" w14:textId="77777777" w:rsidR="00A624AC" w:rsidRPr="00064681" w:rsidRDefault="00A624AC" w:rsidP="00DA59FE"/>
    <w:p w14:paraId="76AC8C7D" w14:textId="77E9B5FA" w:rsidR="000717FB" w:rsidRPr="00064681" w:rsidRDefault="000717FB" w:rsidP="000717FB">
      <w:pPr>
        <w:pStyle w:val="Listeavsnitt"/>
        <w:numPr>
          <w:ilvl w:val="0"/>
          <w:numId w:val="2"/>
        </w:numPr>
        <w:rPr>
          <w:lang w:val="nn-NO"/>
        </w:rPr>
      </w:pPr>
      <w:r w:rsidRPr="00064681">
        <w:rPr>
          <w:lang w:val="nn-NO"/>
        </w:rPr>
        <w:t>Teamets kompetanse og arbeidsdeling</w:t>
      </w:r>
    </w:p>
    <w:p w14:paraId="32C3373E" w14:textId="77777777" w:rsidR="000717FB" w:rsidRPr="00064681" w:rsidRDefault="000717FB" w:rsidP="000717FB">
      <w:pPr>
        <w:rPr>
          <w:lang w:val="nn-NO"/>
        </w:rPr>
      </w:pPr>
    </w:p>
    <w:p w14:paraId="2C15DC70" w14:textId="6A348B40" w:rsidR="00A624AC" w:rsidRPr="00064681" w:rsidRDefault="00A624AC" w:rsidP="006C56A9">
      <w:pPr>
        <w:pStyle w:val="Listeavsnitt"/>
        <w:numPr>
          <w:ilvl w:val="0"/>
          <w:numId w:val="2"/>
        </w:numPr>
        <w:rPr>
          <w:lang w:val="nn-NO"/>
        </w:rPr>
      </w:pPr>
      <w:r w:rsidRPr="00064681">
        <w:rPr>
          <w:lang w:val="nn-NO"/>
        </w:rPr>
        <w:t>Framdrift</w:t>
      </w:r>
      <w:r w:rsidR="000717FB" w:rsidRPr="00064681">
        <w:rPr>
          <w:lang w:val="nn-NO"/>
        </w:rPr>
        <w:t>, rapportering og ressursbruk</w:t>
      </w:r>
    </w:p>
    <w:p w14:paraId="3A146DD4" w14:textId="77777777" w:rsidR="00A624AC" w:rsidRPr="00064681" w:rsidRDefault="00A624AC" w:rsidP="00DA59FE"/>
    <w:p w14:paraId="3CC631B6" w14:textId="2B2379CB" w:rsidR="00A624AC" w:rsidRPr="00064681" w:rsidRDefault="00A624AC" w:rsidP="006C56A9">
      <w:pPr>
        <w:pStyle w:val="Listeavsnitt"/>
        <w:numPr>
          <w:ilvl w:val="0"/>
          <w:numId w:val="2"/>
        </w:numPr>
      </w:pPr>
      <w:r w:rsidRPr="00064681">
        <w:t>CV og referanse på de mest sentrale prosjektmedarbeiderne</w:t>
      </w:r>
    </w:p>
    <w:p w14:paraId="1A6DE8D6" w14:textId="77777777" w:rsidR="00A624AC" w:rsidRPr="00064681" w:rsidRDefault="00A624AC" w:rsidP="00DA59FE">
      <w:pPr>
        <w:pStyle w:val="Listeavsnitt"/>
      </w:pPr>
    </w:p>
    <w:p w14:paraId="058A2BCB" w14:textId="77777777" w:rsidR="00A624AC" w:rsidRPr="00064681" w:rsidRDefault="00A624AC" w:rsidP="006C56A9">
      <w:pPr>
        <w:pStyle w:val="Listeavsnitt"/>
        <w:numPr>
          <w:ilvl w:val="0"/>
          <w:numId w:val="2"/>
        </w:numPr>
      </w:pPr>
      <w:r w:rsidRPr="00064681">
        <w:t>Egenerklæring eller tredjepartserklæring som bekrefter oppfyllelse av krav til lønns- og arbeidsvilkår</w:t>
      </w:r>
    </w:p>
    <w:p w14:paraId="20BEBA41" w14:textId="77777777" w:rsidR="00A624AC" w:rsidRPr="00064681" w:rsidRDefault="00A624AC" w:rsidP="00DA59FE">
      <w:pPr>
        <w:pStyle w:val="Listeavsnitt"/>
      </w:pPr>
    </w:p>
    <w:p w14:paraId="4FFC093C" w14:textId="77777777" w:rsidR="00A624AC" w:rsidRPr="00064681" w:rsidRDefault="00A624AC" w:rsidP="006C56A9">
      <w:pPr>
        <w:pStyle w:val="Listeavsnitt"/>
        <w:numPr>
          <w:ilvl w:val="0"/>
          <w:numId w:val="2"/>
        </w:numPr>
      </w:pPr>
      <w:r w:rsidRPr="00064681">
        <w:t>Eventuelle vedlegg</w:t>
      </w:r>
    </w:p>
    <w:p w14:paraId="12FB106D" w14:textId="77777777" w:rsidR="00A624AC" w:rsidRDefault="00A624AC" w:rsidP="00DA59FE"/>
    <w:p w14:paraId="37812C27" w14:textId="78170EF9" w:rsidR="00864246" w:rsidRPr="001A41A7" w:rsidRDefault="00A624AC" w:rsidP="006C56A9">
      <w:pPr>
        <w:pStyle w:val="Listeavsnitt"/>
        <w:numPr>
          <w:ilvl w:val="0"/>
          <w:numId w:val="2"/>
        </w:numPr>
      </w:pPr>
      <w:r>
        <w:t>Sladdet utgave av tilbudet, som skal leveres som et separat dokument.</w:t>
      </w:r>
    </w:p>
    <w:p w14:paraId="5D59141D" w14:textId="77777777" w:rsidR="00EF6C3F" w:rsidRDefault="00EF6C3F" w:rsidP="00DA59FE"/>
    <w:p w14:paraId="55045447" w14:textId="32115092" w:rsidR="0081230A" w:rsidRPr="006C29CF" w:rsidRDefault="0081230A" w:rsidP="00DA59FE">
      <w:pPr>
        <w:pStyle w:val="Overskrift1"/>
      </w:pPr>
      <w:bookmarkStart w:id="102" w:name="_Toc474494778"/>
      <w:bookmarkStart w:id="103" w:name="_Toc233149410"/>
      <w:bookmarkEnd w:id="100"/>
      <w:r w:rsidRPr="006C29CF">
        <w:t>KONTRAKTSDOKUMENTER</w:t>
      </w:r>
      <w:bookmarkEnd w:id="102"/>
      <w:r w:rsidR="00741D00" w:rsidRPr="006C29CF">
        <w:t xml:space="preserve"> OG VEDLEGG</w:t>
      </w:r>
      <w:bookmarkEnd w:id="103"/>
    </w:p>
    <w:p w14:paraId="3DC80EF4" w14:textId="5044325D" w:rsidR="00BF79B6" w:rsidRDefault="0081230A" w:rsidP="00DA59FE">
      <w:r w:rsidRPr="0081230A">
        <w:t>Avtaleforholdet vil bli regulert gjennom</w:t>
      </w:r>
      <w:r w:rsidR="00760FB3">
        <w:t xml:space="preserve"> </w:t>
      </w:r>
      <w:r w:rsidR="00D74985" w:rsidRPr="00D65439">
        <w:t>Ud</w:t>
      </w:r>
      <w:r w:rsidR="00D74985" w:rsidRPr="00D65439">
        <w:rPr>
          <w:rFonts w:cs="Arial"/>
        </w:rPr>
        <w:t>irs standardavtale for forskning og utredning med bilag</w:t>
      </w:r>
      <w:r w:rsidRPr="0081230A">
        <w:t>, som ligger som vedlegg til dette konkurransegrunnlaget.</w:t>
      </w:r>
      <w:r w:rsidR="00340A1A">
        <w:t xml:space="preserve"> </w:t>
      </w:r>
    </w:p>
    <w:p w14:paraId="6BE01BC5" w14:textId="61BD3DF8" w:rsidR="00B44883" w:rsidRDefault="00B44883" w:rsidP="00DA59FE"/>
    <w:p w14:paraId="0056AEE6" w14:textId="44B9EC15" w:rsidR="00ED6643" w:rsidRPr="00D65439" w:rsidRDefault="55C37D5C" w:rsidP="00DA59FE">
      <w:pPr>
        <w:rPr>
          <w:i/>
          <w:iCs/>
        </w:rPr>
      </w:pPr>
      <w:r w:rsidRPr="00D65439">
        <w:t xml:space="preserve">Vedlegg 1: </w:t>
      </w:r>
      <w:r w:rsidR="00D65439" w:rsidRPr="00D65439">
        <w:t>Ud</w:t>
      </w:r>
      <w:r w:rsidR="00D65439" w:rsidRPr="00D65439">
        <w:rPr>
          <w:rFonts w:cs="Arial"/>
        </w:rPr>
        <w:t>irs standardavtale for forskning og utredning med bilag</w:t>
      </w:r>
    </w:p>
    <w:p w14:paraId="0E690C59" w14:textId="301EC9F5" w:rsidR="000A6387" w:rsidRPr="00D65439" w:rsidRDefault="7FFC9C4A" w:rsidP="00DA59FE">
      <w:r w:rsidRPr="00D65439">
        <w:t>Vedlegg 2: Databehandleravtale med bilag</w:t>
      </w:r>
    </w:p>
    <w:p w14:paraId="1354C8E0" w14:textId="45E5BF0D" w:rsidR="000A6387" w:rsidRPr="00AA76B3" w:rsidRDefault="7FFC9C4A" w:rsidP="00DA59FE">
      <w:pPr>
        <w:rPr>
          <w:highlight w:val="yellow"/>
        </w:rPr>
      </w:pPr>
      <w:r w:rsidRPr="00D65439">
        <w:t>Vedlegg 3: Egenerklæring vedrørende lønns- og arbeidsvilkår</w:t>
      </w:r>
    </w:p>
    <w:sectPr w:rsidR="000A6387" w:rsidRPr="00AA76B3" w:rsidSect="00F50462">
      <w:headerReference w:type="default" r:id="rId34"/>
      <w:footerReference w:type="even" r:id="rId35"/>
      <w:footerReference w:type="default" r:id="rId36"/>
      <w:pgSz w:w="11906" w:h="16838"/>
      <w:pgMar w:top="899"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8E292E" w14:textId="77777777" w:rsidR="0088274E" w:rsidRDefault="0088274E" w:rsidP="00DA59FE">
      <w:r>
        <w:separator/>
      </w:r>
    </w:p>
  </w:endnote>
  <w:endnote w:type="continuationSeparator" w:id="0">
    <w:p w14:paraId="757CAB63" w14:textId="77777777" w:rsidR="0088274E" w:rsidRDefault="0088274E" w:rsidP="00DA59FE">
      <w:r>
        <w:continuationSeparator/>
      </w:r>
    </w:p>
  </w:endnote>
  <w:endnote w:type="continuationNotice" w:id="1">
    <w:p w14:paraId="72FE70FC" w14:textId="77777777" w:rsidR="0088274E" w:rsidRDefault="0088274E" w:rsidP="00DA59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pCentury Old Style">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amp;quot">
    <w:altName w:val="Cambria"/>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16F426" w14:textId="77777777" w:rsidR="006216DC" w:rsidRDefault="006216DC" w:rsidP="00DA59FE">
    <w:pPr>
      <w:pStyle w:val="Bunntekst"/>
      <w:rPr>
        <w:rStyle w:val="Sidetall"/>
      </w:rPr>
    </w:pPr>
    <w:r>
      <w:rPr>
        <w:rStyle w:val="Sidetall"/>
      </w:rPr>
      <w:fldChar w:fldCharType="begin"/>
    </w:r>
    <w:r>
      <w:rPr>
        <w:rStyle w:val="Sidetall"/>
      </w:rPr>
      <w:instrText xml:space="preserve">PAGE  </w:instrText>
    </w:r>
    <w:r>
      <w:rPr>
        <w:rStyle w:val="Sidetall"/>
      </w:rPr>
      <w:fldChar w:fldCharType="separate"/>
    </w:r>
    <w:r>
      <w:rPr>
        <w:rStyle w:val="Sidetall"/>
        <w:noProof/>
      </w:rPr>
      <w:t>20</w:t>
    </w:r>
    <w:r>
      <w:rPr>
        <w:rStyle w:val="Sidetall"/>
      </w:rPr>
      <w:fldChar w:fldCharType="end"/>
    </w:r>
  </w:p>
  <w:p w14:paraId="72A10169" w14:textId="77777777" w:rsidR="006216DC" w:rsidRDefault="006216DC" w:rsidP="00DA59FE">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5C7A7E" w14:textId="61BF665E" w:rsidR="3F29942D" w:rsidRDefault="3F29942D" w:rsidP="00DA59FE">
    <w:pPr>
      <w:pStyle w:val="Bunntekst"/>
    </w:pPr>
    <w:r>
      <w:t>Konkurransegrunnlagsmal – oppdatert 14.07.2025</w:t>
    </w:r>
  </w:p>
  <w:sdt>
    <w:sdtPr>
      <w:id w:val="760808683"/>
      <w:docPartObj>
        <w:docPartGallery w:val="Page Numbers (Bottom of Page)"/>
        <w:docPartUnique/>
      </w:docPartObj>
    </w:sdtPr>
    <w:sdtContent>
      <w:sdt>
        <w:sdtPr>
          <w:id w:val="1728636285"/>
          <w:docPartObj>
            <w:docPartGallery w:val="Page Numbers (Top of Page)"/>
            <w:docPartUnique/>
          </w:docPartObj>
        </w:sdtPr>
        <w:sdtContent>
          <w:p w14:paraId="3985F8D9" w14:textId="2D7C5FCA" w:rsidR="006216DC" w:rsidRDefault="006216DC" w:rsidP="00DA59FE">
            <w:pPr>
              <w:pStyle w:val="Bunntekst"/>
            </w:pPr>
            <w:r>
              <w:t xml:space="preserve">Side </w:t>
            </w:r>
            <w:r>
              <w:rPr>
                <w:sz w:val="24"/>
                <w:szCs w:val="24"/>
              </w:rPr>
              <w:fldChar w:fldCharType="begin"/>
            </w:r>
            <w:r>
              <w:instrText>PAGE</w:instrText>
            </w:r>
            <w:r>
              <w:rPr>
                <w:sz w:val="24"/>
                <w:szCs w:val="24"/>
              </w:rPr>
              <w:fldChar w:fldCharType="separate"/>
            </w:r>
            <w:r>
              <w:rPr>
                <w:noProof/>
              </w:rPr>
              <w:t>10</w:t>
            </w:r>
            <w:r>
              <w:rPr>
                <w:sz w:val="24"/>
                <w:szCs w:val="24"/>
              </w:rPr>
              <w:fldChar w:fldCharType="end"/>
            </w:r>
            <w:r>
              <w:t xml:space="preserve"> av </w:t>
            </w:r>
            <w:r>
              <w:rPr>
                <w:sz w:val="24"/>
                <w:szCs w:val="24"/>
              </w:rPr>
              <w:fldChar w:fldCharType="begin"/>
            </w:r>
            <w:r>
              <w:instrText>NUMPAGES</w:instrText>
            </w:r>
            <w:r>
              <w:rPr>
                <w:sz w:val="24"/>
                <w:szCs w:val="24"/>
              </w:rPr>
              <w:fldChar w:fldCharType="separate"/>
            </w:r>
            <w:r>
              <w:rPr>
                <w:noProof/>
              </w:rPr>
              <w:t>15</w:t>
            </w:r>
            <w:r>
              <w:rPr>
                <w:sz w:val="24"/>
                <w:szCs w:val="24"/>
              </w:rPr>
              <w:fldChar w:fldCharType="end"/>
            </w:r>
          </w:p>
        </w:sdtContent>
      </w:sdt>
    </w:sdtContent>
  </w:sdt>
  <w:p w14:paraId="0EA0A497" w14:textId="77777777" w:rsidR="006216DC" w:rsidRDefault="006216DC" w:rsidP="00DA59FE">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500ED0" w14:textId="77777777" w:rsidR="0088274E" w:rsidRDefault="0088274E" w:rsidP="00DA59FE">
      <w:r>
        <w:separator/>
      </w:r>
    </w:p>
  </w:footnote>
  <w:footnote w:type="continuationSeparator" w:id="0">
    <w:p w14:paraId="347F41CF" w14:textId="77777777" w:rsidR="0088274E" w:rsidRDefault="0088274E" w:rsidP="00DA59FE">
      <w:r>
        <w:continuationSeparator/>
      </w:r>
    </w:p>
  </w:footnote>
  <w:footnote w:type="continuationNotice" w:id="1">
    <w:p w14:paraId="254D50D6" w14:textId="77777777" w:rsidR="0088274E" w:rsidRDefault="0088274E" w:rsidP="00DA59F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3F29942D" w14:paraId="7EF84C00" w14:textId="77777777" w:rsidTr="3F29942D">
      <w:trPr>
        <w:trHeight w:val="300"/>
      </w:trPr>
      <w:tc>
        <w:tcPr>
          <w:tcW w:w="3020" w:type="dxa"/>
        </w:tcPr>
        <w:p w14:paraId="3EBCD651" w14:textId="53D2EC27" w:rsidR="3F29942D" w:rsidRDefault="3F29942D" w:rsidP="00DA59FE">
          <w:pPr>
            <w:pStyle w:val="Topptekst"/>
          </w:pPr>
        </w:p>
      </w:tc>
      <w:tc>
        <w:tcPr>
          <w:tcW w:w="3020" w:type="dxa"/>
        </w:tcPr>
        <w:p w14:paraId="67436D34" w14:textId="5D8BB529" w:rsidR="3F29942D" w:rsidRDefault="3F29942D" w:rsidP="00DA59FE">
          <w:pPr>
            <w:pStyle w:val="Topptekst"/>
          </w:pPr>
        </w:p>
      </w:tc>
      <w:tc>
        <w:tcPr>
          <w:tcW w:w="3020" w:type="dxa"/>
        </w:tcPr>
        <w:p w14:paraId="0984F9AF" w14:textId="283B0646" w:rsidR="3F29942D" w:rsidRDefault="3F29942D" w:rsidP="00DA59FE">
          <w:pPr>
            <w:pStyle w:val="Topptekst"/>
          </w:pPr>
        </w:p>
      </w:tc>
    </w:tr>
  </w:tbl>
  <w:p w14:paraId="0925AC3A" w14:textId="663243A5" w:rsidR="3F29942D" w:rsidRDefault="3F29942D" w:rsidP="00DA59FE">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406F"/>
    <w:multiLevelType w:val="hybridMultilevel"/>
    <w:tmpl w:val="2982C904"/>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03477785"/>
    <w:multiLevelType w:val="hybridMultilevel"/>
    <w:tmpl w:val="D0ECA4F8"/>
    <w:lvl w:ilvl="0" w:tplc="2BEA3D02">
      <w:start w:val="1"/>
      <w:numFmt w:val="bullet"/>
      <w:lvlText w:val=""/>
      <w:lvlJc w:val="left"/>
      <w:pPr>
        <w:ind w:left="1080" w:hanging="360"/>
      </w:pPr>
      <w:rPr>
        <w:rFonts w:ascii="Symbol" w:hAnsi="Symbol"/>
      </w:rPr>
    </w:lvl>
    <w:lvl w:ilvl="1" w:tplc="0A86254C">
      <w:start w:val="1"/>
      <w:numFmt w:val="bullet"/>
      <w:lvlText w:val=""/>
      <w:lvlJc w:val="left"/>
      <w:pPr>
        <w:ind w:left="1080" w:hanging="360"/>
      </w:pPr>
      <w:rPr>
        <w:rFonts w:ascii="Symbol" w:hAnsi="Symbol"/>
      </w:rPr>
    </w:lvl>
    <w:lvl w:ilvl="2" w:tplc="3EAA769A">
      <w:start w:val="1"/>
      <w:numFmt w:val="bullet"/>
      <w:lvlText w:val=""/>
      <w:lvlJc w:val="left"/>
      <w:pPr>
        <w:ind w:left="1080" w:hanging="360"/>
      </w:pPr>
      <w:rPr>
        <w:rFonts w:ascii="Symbol" w:hAnsi="Symbol"/>
      </w:rPr>
    </w:lvl>
    <w:lvl w:ilvl="3" w:tplc="813A26A2">
      <w:start w:val="1"/>
      <w:numFmt w:val="bullet"/>
      <w:lvlText w:val=""/>
      <w:lvlJc w:val="left"/>
      <w:pPr>
        <w:ind w:left="1080" w:hanging="360"/>
      </w:pPr>
      <w:rPr>
        <w:rFonts w:ascii="Symbol" w:hAnsi="Symbol"/>
      </w:rPr>
    </w:lvl>
    <w:lvl w:ilvl="4" w:tplc="87462142">
      <w:start w:val="1"/>
      <w:numFmt w:val="bullet"/>
      <w:lvlText w:val=""/>
      <w:lvlJc w:val="left"/>
      <w:pPr>
        <w:ind w:left="1080" w:hanging="360"/>
      </w:pPr>
      <w:rPr>
        <w:rFonts w:ascii="Symbol" w:hAnsi="Symbol"/>
      </w:rPr>
    </w:lvl>
    <w:lvl w:ilvl="5" w:tplc="3278AF9A">
      <w:start w:val="1"/>
      <w:numFmt w:val="bullet"/>
      <w:lvlText w:val=""/>
      <w:lvlJc w:val="left"/>
      <w:pPr>
        <w:ind w:left="1080" w:hanging="360"/>
      </w:pPr>
      <w:rPr>
        <w:rFonts w:ascii="Symbol" w:hAnsi="Symbol"/>
      </w:rPr>
    </w:lvl>
    <w:lvl w:ilvl="6" w:tplc="50F08F12">
      <w:start w:val="1"/>
      <w:numFmt w:val="bullet"/>
      <w:lvlText w:val=""/>
      <w:lvlJc w:val="left"/>
      <w:pPr>
        <w:ind w:left="1080" w:hanging="360"/>
      </w:pPr>
      <w:rPr>
        <w:rFonts w:ascii="Symbol" w:hAnsi="Symbol"/>
      </w:rPr>
    </w:lvl>
    <w:lvl w:ilvl="7" w:tplc="3A460038">
      <w:start w:val="1"/>
      <w:numFmt w:val="bullet"/>
      <w:lvlText w:val=""/>
      <w:lvlJc w:val="left"/>
      <w:pPr>
        <w:ind w:left="1080" w:hanging="360"/>
      </w:pPr>
      <w:rPr>
        <w:rFonts w:ascii="Symbol" w:hAnsi="Symbol"/>
      </w:rPr>
    </w:lvl>
    <w:lvl w:ilvl="8" w:tplc="E2461FA2">
      <w:start w:val="1"/>
      <w:numFmt w:val="bullet"/>
      <w:lvlText w:val=""/>
      <w:lvlJc w:val="left"/>
      <w:pPr>
        <w:ind w:left="1080" w:hanging="360"/>
      </w:pPr>
      <w:rPr>
        <w:rFonts w:ascii="Symbol" w:hAnsi="Symbol"/>
      </w:rPr>
    </w:lvl>
  </w:abstractNum>
  <w:abstractNum w:abstractNumId="2" w15:restartNumberingAfterBreak="0">
    <w:nsid w:val="076F6D7C"/>
    <w:multiLevelType w:val="multilevel"/>
    <w:tmpl w:val="FD9AB8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9593B19"/>
    <w:multiLevelType w:val="hybridMultilevel"/>
    <w:tmpl w:val="C666ECC8"/>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 w15:restartNumberingAfterBreak="0">
    <w:nsid w:val="0973206D"/>
    <w:multiLevelType w:val="hybridMultilevel"/>
    <w:tmpl w:val="7ED2DED2"/>
    <w:lvl w:ilvl="0" w:tplc="E0ACC3FC">
      <w:start w:val="1"/>
      <w:numFmt w:val="bullet"/>
      <w:lvlText w:val=""/>
      <w:lvlJc w:val="left"/>
      <w:pPr>
        <w:ind w:left="720" w:hanging="360"/>
      </w:pPr>
      <w:rPr>
        <w:rFonts w:ascii="Symbol" w:hAnsi="Symbol"/>
      </w:rPr>
    </w:lvl>
    <w:lvl w:ilvl="1" w:tplc="48B84668">
      <w:start w:val="1"/>
      <w:numFmt w:val="bullet"/>
      <w:lvlText w:val=""/>
      <w:lvlJc w:val="left"/>
      <w:pPr>
        <w:ind w:left="720" w:hanging="360"/>
      </w:pPr>
      <w:rPr>
        <w:rFonts w:ascii="Symbol" w:hAnsi="Symbol"/>
      </w:rPr>
    </w:lvl>
    <w:lvl w:ilvl="2" w:tplc="8FAC3442">
      <w:start w:val="1"/>
      <w:numFmt w:val="bullet"/>
      <w:lvlText w:val=""/>
      <w:lvlJc w:val="left"/>
      <w:pPr>
        <w:ind w:left="720" w:hanging="360"/>
      </w:pPr>
      <w:rPr>
        <w:rFonts w:ascii="Symbol" w:hAnsi="Symbol"/>
      </w:rPr>
    </w:lvl>
    <w:lvl w:ilvl="3" w:tplc="4426F518">
      <w:start w:val="1"/>
      <w:numFmt w:val="bullet"/>
      <w:lvlText w:val=""/>
      <w:lvlJc w:val="left"/>
      <w:pPr>
        <w:ind w:left="720" w:hanging="360"/>
      </w:pPr>
      <w:rPr>
        <w:rFonts w:ascii="Symbol" w:hAnsi="Symbol"/>
      </w:rPr>
    </w:lvl>
    <w:lvl w:ilvl="4" w:tplc="61EC0980">
      <w:start w:val="1"/>
      <w:numFmt w:val="bullet"/>
      <w:lvlText w:val=""/>
      <w:lvlJc w:val="left"/>
      <w:pPr>
        <w:ind w:left="720" w:hanging="360"/>
      </w:pPr>
      <w:rPr>
        <w:rFonts w:ascii="Symbol" w:hAnsi="Symbol"/>
      </w:rPr>
    </w:lvl>
    <w:lvl w:ilvl="5" w:tplc="F650F086">
      <w:start w:val="1"/>
      <w:numFmt w:val="bullet"/>
      <w:lvlText w:val=""/>
      <w:lvlJc w:val="left"/>
      <w:pPr>
        <w:ind w:left="720" w:hanging="360"/>
      </w:pPr>
      <w:rPr>
        <w:rFonts w:ascii="Symbol" w:hAnsi="Symbol"/>
      </w:rPr>
    </w:lvl>
    <w:lvl w:ilvl="6" w:tplc="F1469C7E">
      <w:start w:val="1"/>
      <w:numFmt w:val="bullet"/>
      <w:lvlText w:val=""/>
      <w:lvlJc w:val="left"/>
      <w:pPr>
        <w:ind w:left="720" w:hanging="360"/>
      </w:pPr>
      <w:rPr>
        <w:rFonts w:ascii="Symbol" w:hAnsi="Symbol"/>
      </w:rPr>
    </w:lvl>
    <w:lvl w:ilvl="7" w:tplc="F3B2A43C">
      <w:start w:val="1"/>
      <w:numFmt w:val="bullet"/>
      <w:lvlText w:val=""/>
      <w:lvlJc w:val="left"/>
      <w:pPr>
        <w:ind w:left="720" w:hanging="360"/>
      </w:pPr>
      <w:rPr>
        <w:rFonts w:ascii="Symbol" w:hAnsi="Symbol"/>
      </w:rPr>
    </w:lvl>
    <w:lvl w:ilvl="8" w:tplc="2AE61A7A">
      <w:start w:val="1"/>
      <w:numFmt w:val="bullet"/>
      <w:lvlText w:val=""/>
      <w:lvlJc w:val="left"/>
      <w:pPr>
        <w:ind w:left="720" w:hanging="360"/>
      </w:pPr>
      <w:rPr>
        <w:rFonts w:ascii="Symbol" w:hAnsi="Symbol"/>
      </w:rPr>
    </w:lvl>
  </w:abstractNum>
  <w:abstractNum w:abstractNumId="5" w15:restartNumberingAfterBreak="0">
    <w:nsid w:val="0AA16D36"/>
    <w:multiLevelType w:val="hybridMultilevel"/>
    <w:tmpl w:val="22D0EE1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1FE13DF7"/>
    <w:multiLevelType w:val="multilevel"/>
    <w:tmpl w:val="C8A4C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1A26DE0"/>
    <w:multiLevelType w:val="multilevel"/>
    <w:tmpl w:val="1040E9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4377AA5"/>
    <w:multiLevelType w:val="hybridMultilevel"/>
    <w:tmpl w:val="7524464E"/>
    <w:lvl w:ilvl="0" w:tplc="0414000F">
      <w:start w:val="1"/>
      <w:numFmt w:val="decimal"/>
      <w:lvlText w:val="%1."/>
      <w:lvlJc w:val="left"/>
      <w:pPr>
        <w:ind w:left="360" w:hanging="360"/>
      </w:pPr>
    </w:lvl>
    <w:lvl w:ilvl="1" w:tplc="04140019">
      <w:start w:val="1"/>
      <w:numFmt w:val="lowerLetter"/>
      <w:lvlText w:val="%2."/>
      <w:lvlJc w:val="left"/>
      <w:pPr>
        <w:ind w:left="1080" w:hanging="360"/>
      </w:pPr>
    </w:lvl>
    <w:lvl w:ilvl="2" w:tplc="0414001B">
      <w:start w:val="1"/>
      <w:numFmt w:val="lowerRoman"/>
      <w:lvlText w:val="%3."/>
      <w:lvlJc w:val="right"/>
      <w:pPr>
        <w:ind w:left="1800" w:hanging="180"/>
      </w:pPr>
    </w:lvl>
    <w:lvl w:ilvl="3" w:tplc="0414000F">
      <w:start w:val="1"/>
      <w:numFmt w:val="decimal"/>
      <w:lvlText w:val="%4."/>
      <w:lvlJc w:val="left"/>
      <w:pPr>
        <w:ind w:left="2520" w:hanging="360"/>
      </w:pPr>
    </w:lvl>
    <w:lvl w:ilvl="4" w:tplc="04140019">
      <w:start w:val="1"/>
      <w:numFmt w:val="lowerLetter"/>
      <w:lvlText w:val="%5."/>
      <w:lvlJc w:val="left"/>
      <w:pPr>
        <w:ind w:left="3240" w:hanging="360"/>
      </w:pPr>
    </w:lvl>
    <w:lvl w:ilvl="5" w:tplc="0414001B">
      <w:start w:val="1"/>
      <w:numFmt w:val="lowerRoman"/>
      <w:lvlText w:val="%6."/>
      <w:lvlJc w:val="right"/>
      <w:pPr>
        <w:ind w:left="3960" w:hanging="180"/>
      </w:pPr>
    </w:lvl>
    <w:lvl w:ilvl="6" w:tplc="0414000F">
      <w:start w:val="1"/>
      <w:numFmt w:val="decimal"/>
      <w:lvlText w:val="%7."/>
      <w:lvlJc w:val="left"/>
      <w:pPr>
        <w:ind w:left="4680" w:hanging="360"/>
      </w:pPr>
    </w:lvl>
    <w:lvl w:ilvl="7" w:tplc="04140019">
      <w:start w:val="1"/>
      <w:numFmt w:val="lowerLetter"/>
      <w:lvlText w:val="%8."/>
      <w:lvlJc w:val="left"/>
      <w:pPr>
        <w:ind w:left="5400" w:hanging="360"/>
      </w:pPr>
    </w:lvl>
    <w:lvl w:ilvl="8" w:tplc="0414001B">
      <w:start w:val="1"/>
      <w:numFmt w:val="lowerRoman"/>
      <w:lvlText w:val="%9."/>
      <w:lvlJc w:val="right"/>
      <w:pPr>
        <w:ind w:left="6120" w:hanging="180"/>
      </w:pPr>
    </w:lvl>
  </w:abstractNum>
  <w:abstractNum w:abstractNumId="9" w15:restartNumberingAfterBreak="0">
    <w:nsid w:val="259740CE"/>
    <w:multiLevelType w:val="hybridMultilevel"/>
    <w:tmpl w:val="A7283E82"/>
    <w:lvl w:ilvl="0" w:tplc="95DED534">
      <w:start w:val="1"/>
      <w:numFmt w:val="bullet"/>
      <w:lvlText w:val=""/>
      <w:lvlJc w:val="left"/>
      <w:pPr>
        <w:ind w:left="720" w:hanging="360"/>
      </w:pPr>
      <w:rPr>
        <w:rFonts w:ascii="Symbol" w:hAnsi="Symbol"/>
      </w:rPr>
    </w:lvl>
    <w:lvl w:ilvl="1" w:tplc="CF6299C4">
      <w:start w:val="1"/>
      <w:numFmt w:val="bullet"/>
      <w:lvlText w:val=""/>
      <w:lvlJc w:val="left"/>
      <w:pPr>
        <w:ind w:left="720" w:hanging="360"/>
      </w:pPr>
      <w:rPr>
        <w:rFonts w:ascii="Symbol" w:hAnsi="Symbol"/>
      </w:rPr>
    </w:lvl>
    <w:lvl w:ilvl="2" w:tplc="99640E1A">
      <w:start w:val="1"/>
      <w:numFmt w:val="bullet"/>
      <w:lvlText w:val=""/>
      <w:lvlJc w:val="left"/>
      <w:pPr>
        <w:ind w:left="720" w:hanging="360"/>
      </w:pPr>
      <w:rPr>
        <w:rFonts w:ascii="Symbol" w:hAnsi="Symbol"/>
      </w:rPr>
    </w:lvl>
    <w:lvl w:ilvl="3" w:tplc="7C02BBA4">
      <w:start w:val="1"/>
      <w:numFmt w:val="bullet"/>
      <w:lvlText w:val=""/>
      <w:lvlJc w:val="left"/>
      <w:pPr>
        <w:ind w:left="720" w:hanging="360"/>
      </w:pPr>
      <w:rPr>
        <w:rFonts w:ascii="Symbol" w:hAnsi="Symbol"/>
      </w:rPr>
    </w:lvl>
    <w:lvl w:ilvl="4" w:tplc="F39EAF0C">
      <w:start w:val="1"/>
      <w:numFmt w:val="bullet"/>
      <w:lvlText w:val=""/>
      <w:lvlJc w:val="left"/>
      <w:pPr>
        <w:ind w:left="720" w:hanging="360"/>
      </w:pPr>
      <w:rPr>
        <w:rFonts w:ascii="Symbol" w:hAnsi="Symbol"/>
      </w:rPr>
    </w:lvl>
    <w:lvl w:ilvl="5" w:tplc="E9A606CC">
      <w:start w:val="1"/>
      <w:numFmt w:val="bullet"/>
      <w:lvlText w:val=""/>
      <w:lvlJc w:val="left"/>
      <w:pPr>
        <w:ind w:left="720" w:hanging="360"/>
      </w:pPr>
      <w:rPr>
        <w:rFonts w:ascii="Symbol" w:hAnsi="Symbol"/>
      </w:rPr>
    </w:lvl>
    <w:lvl w:ilvl="6" w:tplc="239436B8">
      <w:start w:val="1"/>
      <w:numFmt w:val="bullet"/>
      <w:lvlText w:val=""/>
      <w:lvlJc w:val="left"/>
      <w:pPr>
        <w:ind w:left="720" w:hanging="360"/>
      </w:pPr>
      <w:rPr>
        <w:rFonts w:ascii="Symbol" w:hAnsi="Symbol"/>
      </w:rPr>
    </w:lvl>
    <w:lvl w:ilvl="7" w:tplc="976231D8">
      <w:start w:val="1"/>
      <w:numFmt w:val="bullet"/>
      <w:lvlText w:val=""/>
      <w:lvlJc w:val="left"/>
      <w:pPr>
        <w:ind w:left="720" w:hanging="360"/>
      </w:pPr>
      <w:rPr>
        <w:rFonts w:ascii="Symbol" w:hAnsi="Symbol"/>
      </w:rPr>
    </w:lvl>
    <w:lvl w:ilvl="8" w:tplc="B9884AB2">
      <w:start w:val="1"/>
      <w:numFmt w:val="bullet"/>
      <w:lvlText w:val=""/>
      <w:lvlJc w:val="left"/>
      <w:pPr>
        <w:ind w:left="720" w:hanging="360"/>
      </w:pPr>
      <w:rPr>
        <w:rFonts w:ascii="Symbol" w:hAnsi="Symbol"/>
      </w:rPr>
    </w:lvl>
  </w:abstractNum>
  <w:abstractNum w:abstractNumId="10" w15:restartNumberingAfterBreak="0">
    <w:nsid w:val="25AB3801"/>
    <w:multiLevelType w:val="multilevel"/>
    <w:tmpl w:val="5F28F6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99B687F"/>
    <w:multiLevelType w:val="hybridMultilevel"/>
    <w:tmpl w:val="5A0E47C2"/>
    <w:lvl w:ilvl="0" w:tplc="603C4B56">
      <w:start w:val="1"/>
      <w:numFmt w:val="bullet"/>
      <w:lvlText w:val=""/>
      <w:lvlJc w:val="left"/>
      <w:pPr>
        <w:ind w:left="1080" w:hanging="360"/>
      </w:pPr>
      <w:rPr>
        <w:rFonts w:ascii="Symbol" w:hAnsi="Symbol"/>
      </w:rPr>
    </w:lvl>
    <w:lvl w:ilvl="1" w:tplc="BA20F3A6">
      <w:start w:val="1"/>
      <w:numFmt w:val="bullet"/>
      <w:lvlText w:val=""/>
      <w:lvlJc w:val="left"/>
      <w:pPr>
        <w:ind w:left="1080" w:hanging="360"/>
      </w:pPr>
      <w:rPr>
        <w:rFonts w:ascii="Symbol" w:hAnsi="Symbol"/>
      </w:rPr>
    </w:lvl>
    <w:lvl w:ilvl="2" w:tplc="ABDA6626">
      <w:start w:val="1"/>
      <w:numFmt w:val="bullet"/>
      <w:lvlText w:val=""/>
      <w:lvlJc w:val="left"/>
      <w:pPr>
        <w:ind w:left="1080" w:hanging="360"/>
      </w:pPr>
      <w:rPr>
        <w:rFonts w:ascii="Symbol" w:hAnsi="Symbol"/>
      </w:rPr>
    </w:lvl>
    <w:lvl w:ilvl="3" w:tplc="1A8CEEB8">
      <w:start w:val="1"/>
      <w:numFmt w:val="bullet"/>
      <w:lvlText w:val=""/>
      <w:lvlJc w:val="left"/>
      <w:pPr>
        <w:ind w:left="1080" w:hanging="360"/>
      </w:pPr>
      <w:rPr>
        <w:rFonts w:ascii="Symbol" w:hAnsi="Symbol"/>
      </w:rPr>
    </w:lvl>
    <w:lvl w:ilvl="4" w:tplc="BAE0D416">
      <w:start w:val="1"/>
      <w:numFmt w:val="bullet"/>
      <w:lvlText w:val=""/>
      <w:lvlJc w:val="left"/>
      <w:pPr>
        <w:ind w:left="1080" w:hanging="360"/>
      </w:pPr>
      <w:rPr>
        <w:rFonts w:ascii="Symbol" w:hAnsi="Symbol"/>
      </w:rPr>
    </w:lvl>
    <w:lvl w:ilvl="5" w:tplc="0D92E6BE">
      <w:start w:val="1"/>
      <w:numFmt w:val="bullet"/>
      <w:lvlText w:val=""/>
      <w:lvlJc w:val="left"/>
      <w:pPr>
        <w:ind w:left="1080" w:hanging="360"/>
      </w:pPr>
      <w:rPr>
        <w:rFonts w:ascii="Symbol" w:hAnsi="Symbol"/>
      </w:rPr>
    </w:lvl>
    <w:lvl w:ilvl="6" w:tplc="C2F4B77A">
      <w:start w:val="1"/>
      <w:numFmt w:val="bullet"/>
      <w:lvlText w:val=""/>
      <w:lvlJc w:val="left"/>
      <w:pPr>
        <w:ind w:left="1080" w:hanging="360"/>
      </w:pPr>
      <w:rPr>
        <w:rFonts w:ascii="Symbol" w:hAnsi="Symbol"/>
      </w:rPr>
    </w:lvl>
    <w:lvl w:ilvl="7" w:tplc="6DCCC652">
      <w:start w:val="1"/>
      <w:numFmt w:val="bullet"/>
      <w:lvlText w:val=""/>
      <w:lvlJc w:val="left"/>
      <w:pPr>
        <w:ind w:left="1080" w:hanging="360"/>
      </w:pPr>
      <w:rPr>
        <w:rFonts w:ascii="Symbol" w:hAnsi="Symbol"/>
      </w:rPr>
    </w:lvl>
    <w:lvl w:ilvl="8" w:tplc="E3CCCF5C">
      <w:start w:val="1"/>
      <w:numFmt w:val="bullet"/>
      <w:lvlText w:val=""/>
      <w:lvlJc w:val="left"/>
      <w:pPr>
        <w:ind w:left="1080" w:hanging="360"/>
      </w:pPr>
      <w:rPr>
        <w:rFonts w:ascii="Symbol" w:hAnsi="Symbol"/>
      </w:rPr>
    </w:lvl>
  </w:abstractNum>
  <w:abstractNum w:abstractNumId="12" w15:restartNumberingAfterBreak="0">
    <w:nsid w:val="2A9975F6"/>
    <w:multiLevelType w:val="multilevel"/>
    <w:tmpl w:val="515226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AE95B9D"/>
    <w:multiLevelType w:val="hybridMultilevel"/>
    <w:tmpl w:val="E2383B40"/>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4" w15:restartNumberingAfterBreak="0">
    <w:nsid w:val="314B4C1E"/>
    <w:multiLevelType w:val="hybridMultilevel"/>
    <w:tmpl w:val="916AF94C"/>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5" w15:restartNumberingAfterBreak="0">
    <w:nsid w:val="360233D4"/>
    <w:multiLevelType w:val="hybridMultilevel"/>
    <w:tmpl w:val="6E8C5036"/>
    <w:lvl w:ilvl="0" w:tplc="9A18070C">
      <w:start w:val="27"/>
      <w:numFmt w:val="bullet"/>
      <w:lvlText w:val="-"/>
      <w:lvlJc w:val="left"/>
      <w:pPr>
        <w:ind w:left="720" w:hanging="360"/>
      </w:pPr>
      <w:rPr>
        <w:rFonts w:ascii="Verdana" w:eastAsia="Calibri" w:hAnsi="Verdana"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367907B0"/>
    <w:multiLevelType w:val="hybridMultilevel"/>
    <w:tmpl w:val="5264506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36AA4876"/>
    <w:multiLevelType w:val="multilevel"/>
    <w:tmpl w:val="297268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A7440C3"/>
    <w:multiLevelType w:val="multilevel"/>
    <w:tmpl w:val="944A74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F8638B6"/>
    <w:multiLevelType w:val="hybridMultilevel"/>
    <w:tmpl w:val="B5DE87C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43637015"/>
    <w:multiLevelType w:val="hybridMultilevel"/>
    <w:tmpl w:val="2A90372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46CD75C7"/>
    <w:multiLevelType w:val="hybridMultilevel"/>
    <w:tmpl w:val="46F8F14C"/>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22" w15:restartNumberingAfterBreak="0">
    <w:nsid w:val="48CC6D69"/>
    <w:multiLevelType w:val="multilevel"/>
    <w:tmpl w:val="512206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9CF4708"/>
    <w:multiLevelType w:val="multilevel"/>
    <w:tmpl w:val="8100548C"/>
    <w:lvl w:ilvl="0">
      <w:start w:val="1"/>
      <w:numFmt w:val="decimal"/>
      <w:pStyle w:val="Overskrift1"/>
      <w:lvlText w:val="%1"/>
      <w:lvlJc w:val="left"/>
      <w:pPr>
        <w:tabs>
          <w:tab w:val="num" w:pos="432"/>
        </w:tabs>
        <w:ind w:left="432" w:hanging="432"/>
      </w:pPr>
    </w:lvl>
    <w:lvl w:ilvl="1">
      <w:start w:val="1"/>
      <w:numFmt w:val="decimal"/>
      <w:pStyle w:val="Overskrift2"/>
      <w:lvlText w:val="%1.%2"/>
      <w:lvlJc w:val="left"/>
      <w:pPr>
        <w:tabs>
          <w:tab w:val="num" w:pos="576"/>
        </w:tabs>
        <w:ind w:left="576" w:hanging="576"/>
      </w:pPr>
      <w:rPr>
        <w:b/>
        <w:bCs w:val="0"/>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Letter"/>
      <w:lvlText w:val="%3."/>
      <w:lvlJc w:val="left"/>
      <w:pPr>
        <w:tabs>
          <w:tab w:val="num" w:pos="360"/>
        </w:tabs>
        <w:ind w:left="360" w:hanging="360"/>
      </w:pPr>
    </w:lvl>
    <w:lvl w:ilvl="3">
      <w:start w:val="1"/>
      <w:numFmt w:val="decimal"/>
      <w:pStyle w:val="Overskrift4"/>
      <w:lvlText w:val="%1.%2.%3.%4"/>
      <w:lvlJc w:val="left"/>
      <w:pPr>
        <w:tabs>
          <w:tab w:val="num" w:pos="864"/>
        </w:tabs>
        <w:ind w:left="864" w:hanging="864"/>
      </w:pPr>
    </w:lvl>
    <w:lvl w:ilvl="4">
      <w:start w:val="1"/>
      <w:numFmt w:val="decimal"/>
      <w:pStyle w:val="Overskrift5"/>
      <w:lvlText w:val="%1.%2.%3.%4.%5"/>
      <w:lvlJc w:val="left"/>
      <w:pPr>
        <w:tabs>
          <w:tab w:val="num" w:pos="1008"/>
        </w:tabs>
        <w:ind w:left="1008" w:hanging="1008"/>
      </w:pPr>
    </w:lvl>
    <w:lvl w:ilvl="5">
      <w:start w:val="1"/>
      <w:numFmt w:val="decimal"/>
      <w:pStyle w:val="Overskrift6"/>
      <w:lvlText w:val="%1.%2.%3.%4.%5.%6"/>
      <w:lvlJc w:val="left"/>
      <w:pPr>
        <w:tabs>
          <w:tab w:val="num" w:pos="1152"/>
        </w:tabs>
        <w:ind w:left="1152" w:hanging="1152"/>
      </w:pPr>
    </w:lvl>
    <w:lvl w:ilvl="6">
      <w:start w:val="1"/>
      <w:numFmt w:val="decimal"/>
      <w:pStyle w:val="Overskrift7"/>
      <w:lvlText w:val="%1.%2.%3.%4.%5.%6.%7"/>
      <w:lvlJc w:val="left"/>
      <w:pPr>
        <w:tabs>
          <w:tab w:val="num" w:pos="1296"/>
        </w:tabs>
        <w:ind w:left="1296" w:hanging="1296"/>
      </w:pPr>
    </w:lvl>
    <w:lvl w:ilvl="7">
      <w:start w:val="1"/>
      <w:numFmt w:val="decimal"/>
      <w:pStyle w:val="Overskrift8"/>
      <w:lvlText w:val="%1.%2.%3.%4.%5.%6.%7.%8"/>
      <w:lvlJc w:val="left"/>
      <w:pPr>
        <w:tabs>
          <w:tab w:val="num" w:pos="1440"/>
        </w:tabs>
        <w:ind w:left="1440" w:hanging="1440"/>
      </w:pPr>
    </w:lvl>
    <w:lvl w:ilvl="8">
      <w:start w:val="1"/>
      <w:numFmt w:val="decimal"/>
      <w:pStyle w:val="Overskrift9"/>
      <w:lvlText w:val="%1.%2.%3.%4.%5.%6.%7.%8.%9"/>
      <w:lvlJc w:val="left"/>
      <w:pPr>
        <w:tabs>
          <w:tab w:val="num" w:pos="1584"/>
        </w:tabs>
        <w:ind w:left="1584" w:hanging="1584"/>
      </w:pPr>
    </w:lvl>
  </w:abstractNum>
  <w:abstractNum w:abstractNumId="24" w15:restartNumberingAfterBreak="0">
    <w:nsid w:val="4E4901E0"/>
    <w:multiLevelType w:val="hybridMultilevel"/>
    <w:tmpl w:val="3EE2AE9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5" w15:restartNumberingAfterBreak="0">
    <w:nsid w:val="4EFE27BC"/>
    <w:multiLevelType w:val="multilevel"/>
    <w:tmpl w:val="44B41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F035ABE"/>
    <w:multiLevelType w:val="multilevel"/>
    <w:tmpl w:val="F0E667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15F7036"/>
    <w:multiLevelType w:val="hybridMultilevel"/>
    <w:tmpl w:val="CB32B530"/>
    <w:lvl w:ilvl="0" w:tplc="99FA743E">
      <w:numFmt w:val="bullet"/>
      <w:lvlText w:val="•"/>
      <w:lvlJc w:val="left"/>
      <w:pPr>
        <w:ind w:left="720" w:hanging="360"/>
      </w:pPr>
      <w:rPr>
        <w:rFonts w:ascii="Verdana" w:eastAsia="Verdana" w:hAnsi="Verdana"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8" w15:restartNumberingAfterBreak="0">
    <w:nsid w:val="5928180D"/>
    <w:multiLevelType w:val="hybridMultilevel"/>
    <w:tmpl w:val="9C4C755C"/>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29" w15:restartNumberingAfterBreak="0">
    <w:nsid w:val="5CDD60BC"/>
    <w:multiLevelType w:val="hybridMultilevel"/>
    <w:tmpl w:val="C6DA101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0" w15:restartNumberingAfterBreak="0">
    <w:nsid w:val="60241FB9"/>
    <w:multiLevelType w:val="hybridMultilevel"/>
    <w:tmpl w:val="544EA87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1" w15:restartNumberingAfterBreak="0">
    <w:nsid w:val="61CF167B"/>
    <w:multiLevelType w:val="hybridMultilevel"/>
    <w:tmpl w:val="5CEC1D4A"/>
    <w:lvl w:ilvl="0" w:tplc="178A7002">
      <w:start w:val="1"/>
      <w:numFmt w:val="decimal"/>
      <w:lvlText w:val="%1."/>
      <w:lvlJc w:val="left"/>
      <w:pPr>
        <w:ind w:left="360" w:hanging="360"/>
      </w:pPr>
      <w:rPr>
        <w:rFonts w:hint="default"/>
        <w:b/>
        <w:bCs/>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2" w15:restartNumberingAfterBreak="0">
    <w:nsid w:val="65AE1FA3"/>
    <w:multiLevelType w:val="hybridMultilevel"/>
    <w:tmpl w:val="D63A2D8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3" w15:restartNumberingAfterBreak="0">
    <w:nsid w:val="68E903E5"/>
    <w:multiLevelType w:val="hybridMultilevel"/>
    <w:tmpl w:val="23E092E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4" w15:restartNumberingAfterBreak="0">
    <w:nsid w:val="69A65C24"/>
    <w:multiLevelType w:val="hybridMultilevel"/>
    <w:tmpl w:val="170EB13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5" w15:restartNumberingAfterBreak="0">
    <w:nsid w:val="6B13161C"/>
    <w:multiLevelType w:val="hybridMultilevel"/>
    <w:tmpl w:val="AAF4C934"/>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6" w15:restartNumberingAfterBreak="0">
    <w:nsid w:val="6E0754BA"/>
    <w:multiLevelType w:val="hybridMultilevel"/>
    <w:tmpl w:val="4C3AB42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7" w15:restartNumberingAfterBreak="0">
    <w:nsid w:val="70635CFC"/>
    <w:multiLevelType w:val="hybridMultilevel"/>
    <w:tmpl w:val="F8E61D20"/>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38" w15:restartNumberingAfterBreak="0">
    <w:nsid w:val="77EC596C"/>
    <w:multiLevelType w:val="hybridMultilevel"/>
    <w:tmpl w:val="2F04F1E6"/>
    <w:lvl w:ilvl="0" w:tplc="4DDC76A6">
      <w:start w:val="2"/>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9" w15:restartNumberingAfterBreak="0">
    <w:nsid w:val="797671FF"/>
    <w:multiLevelType w:val="hybridMultilevel"/>
    <w:tmpl w:val="291C6FC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0" w15:restartNumberingAfterBreak="0">
    <w:nsid w:val="799D5B7E"/>
    <w:multiLevelType w:val="hybridMultilevel"/>
    <w:tmpl w:val="BA8E801A"/>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1" w15:restartNumberingAfterBreak="0">
    <w:nsid w:val="79A86AD0"/>
    <w:multiLevelType w:val="multilevel"/>
    <w:tmpl w:val="E9A899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B0D7CDA"/>
    <w:multiLevelType w:val="hybridMultilevel"/>
    <w:tmpl w:val="FB8A6D96"/>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num w:numId="1" w16cid:durableId="1173253057">
    <w:abstractNumId w:val="23"/>
  </w:num>
  <w:num w:numId="2" w16cid:durableId="173889925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04835004">
    <w:abstractNumId w:val="21"/>
  </w:num>
  <w:num w:numId="4" w16cid:durableId="53700460">
    <w:abstractNumId w:val="13"/>
  </w:num>
  <w:num w:numId="5" w16cid:durableId="1953585831">
    <w:abstractNumId w:val="42"/>
  </w:num>
  <w:num w:numId="6" w16cid:durableId="729621432">
    <w:abstractNumId w:val="28"/>
  </w:num>
  <w:num w:numId="7" w16cid:durableId="1730684971">
    <w:abstractNumId w:val="37"/>
  </w:num>
  <w:num w:numId="8" w16cid:durableId="1256864753">
    <w:abstractNumId w:val="14"/>
  </w:num>
  <w:num w:numId="9" w16cid:durableId="1265503836">
    <w:abstractNumId w:val="3"/>
  </w:num>
  <w:num w:numId="10" w16cid:durableId="1812869272">
    <w:abstractNumId w:val="38"/>
  </w:num>
  <w:num w:numId="11" w16cid:durableId="88353353">
    <w:abstractNumId w:val="40"/>
  </w:num>
  <w:num w:numId="12" w16cid:durableId="664821443">
    <w:abstractNumId w:val="41"/>
  </w:num>
  <w:num w:numId="13" w16cid:durableId="938217945">
    <w:abstractNumId w:val="34"/>
  </w:num>
  <w:num w:numId="14" w16cid:durableId="907106394">
    <w:abstractNumId w:val="19"/>
  </w:num>
  <w:num w:numId="15" w16cid:durableId="1206023325">
    <w:abstractNumId w:val="35"/>
  </w:num>
  <w:num w:numId="16" w16cid:durableId="1968387653">
    <w:abstractNumId w:val="31"/>
  </w:num>
  <w:num w:numId="17" w16cid:durableId="454492335">
    <w:abstractNumId w:val="29"/>
  </w:num>
  <w:num w:numId="18" w16cid:durableId="1063720706">
    <w:abstractNumId w:val="33"/>
  </w:num>
  <w:num w:numId="19" w16cid:durableId="1931766453">
    <w:abstractNumId w:val="0"/>
  </w:num>
  <w:num w:numId="20" w16cid:durableId="1690059990">
    <w:abstractNumId w:val="39"/>
  </w:num>
  <w:num w:numId="21" w16cid:durableId="896865543">
    <w:abstractNumId w:val="32"/>
  </w:num>
  <w:num w:numId="22" w16cid:durableId="785853645">
    <w:abstractNumId w:val="30"/>
  </w:num>
  <w:num w:numId="23" w16cid:durableId="633952760">
    <w:abstractNumId w:val="24"/>
  </w:num>
  <w:num w:numId="24" w16cid:durableId="1983464520">
    <w:abstractNumId w:val="15"/>
  </w:num>
  <w:num w:numId="25" w16cid:durableId="895318885">
    <w:abstractNumId w:val="22"/>
  </w:num>
  <w:num w:numId="26" w16cid:durableId="747651705">
    <w:abstractNumId w:val="18"/>
  </w:num>
  <w:num w:numId="27" w16cid:durableId="1366103318">
    <w:abstractNumId w:val="12"/>
  </w:num>
  <w:num w:numId="28" w16cid:durableId="1731920824">
    <w:abstractNumId w:val="8"/>
  </w:num>
  <w:num w:numId="29" w16cid:durableId="1867061956">
    <w:abstractNumId w:val="5"/>
  </w:num>
  <w:num w:numId="30" w16cid:durableId="586887606">
    <w:abstractNumId w:val="27"/>
  </w:num>
  <w:num w:numId="31" w16cid:durableId="13386729">
    <w:abstractNumId w:val="9"/>
  </w:num>
  <w:num w:numId="32" w16cid:durableId="1999111008">
    <w:abstractNumId w:val="25"/>
  </w:num>
  <w:num w:numId="33" w16cid:durableId="407922594">
    <w:abstractNumId w:val="4"/>
  </w:num>
  <w:num w:numId="34" w16cid:durableId="2055536854">
    <w:abstractNumId w:val="2"/>
  </w:num>
  <w:num w:numId="35" w16cid:durableId="1266571547">
    <w:abstractNumId w:val="16"/>
  </w:num>
  <w:num w:numId="36" w16cid:durableId="1417944831">
    <w:abstractNumId w:val="20"/>
  </w:num>
  <w:num w:numId="37" w16cid:durableId="1405494113">
    <w:abstractNumId w:val="26"/>
  </w:num>
  <w:num w:numId="38" w16cid:durableId="1442408684">
    <w:abstractNumId w:val="36"/>
  </w:num>
  <w:num w:numId="39" w16cid:durableId="297757971">
    <w:abstractNumId w:val="6"/>
  </w:num>
  <w:num w:numId="40" w16cid:durableId="1840386328">
    <w:abstractNumId w:val="7"/>
  </w:num>
  <w:num w:numId="41" w16cid:durableId="1490747853">
    <w:abstractNumId w:val="17"/>
  </w:num>
  <w:num w:numId="42" w16cid:durableId="1227689032">
    <w:abstractNumId w:val="10"/>
  </w:num>
  <w:num w:numId="43" w16cid:durableId="1829009309">
    <w:abstractNumId w:val="1"/>
  </w:num>
  <w:num w:numId="44" w16cid:durableId="1082680082">
    <w:abstractNumId w:val="1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590C"/>
    <w:rsid w:val="000002B2"/>
    <w:rsid w:val="0000084D"/>
    <w:rsid w:val="00000AF2"/>
    <w:rsid w:val="00000F9C"/>
    <w:rsid w:val="00001F48"/>
    <w:rsid w:val="0000212E"/>
    <w:rsid w:val="000027A8"/>
    <w:rsid w:val="00002DA9"/>
    <w:rsid w:val="00003612"/>
    <w:rsid w:val="00003E6F"/>
    <w:rsid w:val="00004053"/>
    <w:rsid w:val="000043B5"/>
    <w:rsid w:val="000045FA"/>
    <w:rsid w:val="00004CF3"/>
    <w:rsid w:val="00004FFB"/>
    <w:rsid w:val="00005024"/>
    <w:rsid w:val="000051F8"/>
    <w:rsid w:val="00005815"/>
    <w:rsid w:val="00006ED7"/>
    <w:rsid w:val="00007305"/>
    <w:rsid w:val="00007904"/>
    <w:rsid w:val="00007CF5"/>
    <w:rsid w:val="00007EC4"/>
    <w:rsid w:val="0000B85A"/>
    <w:rsid w:val="00011B9B"/>
    <w:rsid w:val="00011F78"/>
    <w:rsid w:val="00012E75"/>
    <w:rsid w:val="000131F0"/>
    <w:rsid w:val="00013290"/>
    <w:rsid w:val="000143E2"/>
    <w:rsid w:val="000147A7"/>
    <w:rsid w:val="0001502A"/>
    <w:rsid w:val="000153F5"/>
    <w:rsid w:val="00015B58"/>
    <w:rsid w:val="00015E51"/>
    <w:rsid w:val="0001751A"/>
    <w:rsid w:val="00017AC6"/>
    <w:rsid w:val="0002030F"/>
    <w:rsid w:val="000203A0"/>
    <w:rsid w:val="00020597"/>
    <w:rsid w:val="00020713"/>
    <w:rsid w:val="00020BFB"/>
    <w:rsid w:val="0002161C"/>
    <w:rsid w:val="000216D9"/>
    <w:rsid w:val="0002178C"/>
    <w:rsid w:val="00021AD4"/>
    <w:rsid w:val="00021B90"/>
    <w:rsid w:val="00021F4D"/>
    <w:rsid w:val="0002245C"/>
    <w:rsid w:val="00022850"/>
    <w:rsid w:val="00023094"/>
    <w:rsid w:val="00023511"/>
    <w:rsid w:val="00023838"/>
    <w:rsid w:val="00023B37"/>
    <w:rsid w:val="00023DAF"/>
    <w:rsid w:val="000246C5"/>
    <w:rsid w:val="000253E6"/>
    <w:rsid w:val="0002564B"/>
    <w:rsid w:val="000262C2"/>
    <w:rsid w:val="000266FB"/>
    <w:rsid w:val="00026B22"/>
    <w:rsid w:val="00026FE3"/>
    <w:rsid w:val="000275DA"/>
    <w:rsid w:val="0002790D"/>
    <w:rsid w:val="00027FFA"/>
    <w:rsid w:val="000300A8"/>
    <w:rsid w:val="0003018C"/>
    <w:rsid w:val="00030902"/>
    <w:rsid w:val="000311AE"/>
    <w:rsid w:val="00031F58"/>
    <w:rsid w:val="000326F2"/>
    <w:rsid w:val="00033707"/>
    <w:rsid w:val="00033FBE"/>
    <w:rsid w:val="000347AF"/>
    <w:rsid w:val="00034D28"/>
    <w:rsid w:val="00034E6B"/>
    <w:rsid w:val="00034E8E"/>
    <w:rsid w:val="00035AB8"/>
    <w:rsid w:val="000368C8"/>
    <w:rsid w:val="00036C18"/>
    <w:rsid w:val="00040816"/>
    <w:rsid w:val="000409FF"/>
    <w:rsid w:val="000415FB"/>
    <w:rsid w:val="00041A8D"/>
    <w:rsid w:val="00041D9F"/>
    <w:rsid w:val="000422C4"/>
    <w:rsid w:val="00042474"/>
    <w:rsid w:val="00042AE2"/>
    <w:rsid w:val="00043120"/>
    <w:rsid w:val="000433F8"/>
    <w:rsid w:val="00043873"/>
    <w:rsid w:val="00043CE6"/>
    <w:rsid w:val="00044618"/>
    <w:rsid w:val="00044786"/>
    <w:rsid w:val="000454D2"/>
    <w:rsid w:val="00046633"/>
    <w:rsid w:val="000469E3"/>
    <w:rsid w:val="00047576"/>
    <w:rsid w:val="00047C64"/>
    <w:rsid w:val="00047DB4"/>
    <w:rsid w:val="000502A6"/>
    <w:rsid w:val="000505A9"/>
    <w:rsid w:val="000506E7"/>
    <w:rsid w:val="00050882"/>
    <w:rsid w:val="00050891"/>
    <w:rsid w:val="00050B80"/>
    <w:rsid w:val="00051079"/>
    <w:rsid w:val="000512D7"/>
    <w:rsid w:val="00052703"/>
    <w:rsid w:val="0005331B"/>
    <w:rsid w:val="0005375A"/>
    <w:rsid w:val="00053FE3"/>
    <w:rsid w:val="000540FC"/>
    <w:rsid w:val="00054181"/>
    <w:rsid w:val="000545A6"/>
    <w:rsid w:val="000545F9"/>
    <w:rsid w:val="00054F98"/>
    <w:rsid w:val="00054FD8"/>
    <w:rsid w:val="000555DF"/>
    <w:rsid w:val="00055749"/>
    <w:rsid w:val="00055E37"/>
    <w:rsid w:val="00056282"/>
    <w:rsid w:val="00056865"/>
    <w:rsid w:val="00056FCE"/>
    <w:rsid w:val="00057501"/>
    <w:rsid w:val="0006043F"/>
    <w:rsid w:val="00060C1A"/>
    <w:rsid w:val="000618C6"/>
    <w:rsid w:val="00062384"/>
    <w:rsid w:val="00064021"/>
    <w:rsid w:val="00064046"/>
    <w:rsid w:val="00064681"/>
    <w:rsid w:val="0006471D"/>
    <w:rsid w:val="000655C6"/>
    <w:rsid w:val="000657A1"/>
    <w:rsid w:val="0006606F"/>
    <w:rsid w:val="00066387"/>
    <w:rsid w:val="00067369"/>
    <w:rsid w:val="000677A4"/>
    <w:rsid w:val="000679E5"/>
    <w:rsid w:val="00071205"/>
    <w:rsid w:val="000717FB"/>
    <w:rsid w:val="000719F0"/>
    <w:rsid w:val="00073289"/>
    <w:rsid w:val="000736EF"/>
    <w:rsid w:val="00076D9E"/>
    <w:rsid w:val="00076FCB"/>
    <w:rsid w:val="000770CD"/>
    <w:rsid w:val="0007719C"/>
    <w:rsid w:val="00077A13"/>
    <w:rsid w:val="00077E9C"/>
    <w:rsid w:val="00080352"/>
    <w:rsid w:val="00080625"/>
    <w:rsid w:val="00080757"/>
    <w:rsid w:val="000810F5"/>
    <w:rsid w:val="00081F67"/>
    <w:rsid w:val="00082088"/>
    <w:rsid w:val="0008218E"/>
    <w:rsid w:val="0008264B"/>
    <w:rsid w:val="000827ED"/>
    <w:rsid w:val="00082B2F"/>
    <w:rsid w:val="00083045"/>
    <w:rsid w:val="00083788"/>
    <w:rsid w:val="0008381C"/>
    <w:rsid w:val="00083906"/>
    <w:rsid w:val="000847AE"/>
    <w:rsid w:val="00084E13"/>
    <w:rsid w:val="000850E9"/>
    <w:rsid w:val="00085176"/>
    <w:rsid w:val="000856FF"/>
    <w:rsid w:val="00085B24"/>
    <w:rsid w:val="0008603F"/>
    <w:rsid w:val="0008642F"/>
    <w:rsid w:val="000865FA"/>
    <w:rsid w:val="00086864"/>
    <w:rsid w:val="000868C8"/>
    <w:rsid w:val="00086C47"/>
    <w:rsid w:val="00087B84"/>
    <w:rsid w:val="000903D9"/>
    <w:rsid w:val="000903E9"/>
    <w:rsid w:val="00090C03"/>
    <w:rsid w:val="00090CA1"/>
    <w:rsid w:val="00090E85"/>
    <w:rsid w:val="000910E5"/>
    <w:rsid w:val="00091200"/>
    <w:rsid w:val="000914E9"/>
    <w:rsid w:val="00091E4A"/>
    <w:rsid w:val="00092026"/>
    <w:rsid w:val="00092D2C"/>
    <w:rsid w:val="0009370E"/>
    <w:rsid w:val="00094279"/>
    <w:rsid w:val="00094DCC"/>
    <w:rsid w:val="00094E4F"/>
    <w:rsid w:val="00095295"/>
    <w:rsid w:val="00095659"/>
    <w:rsid w:val="000956DC"/>
    <w:rsid w:val="00095F36"/>
    <w:rsid w:val="00096367"/>
    <w:rsid w:val="00096777"/>
    <w:rsid w:val="00096C87"/>
    <w:rsid w:val="00096D4D"/>
    <w:rsid w:val="00096F50"/>
    <w:rsid w:val="00097745"/>
    <w:rsid w:val="00097853"/>
    <w:rsid w:val="000A0D61"/>
    <w:rsid w:val="000A0F4B"/>
    <w:rsid w:val="000A1739"/>
    <w:rsid w:val="000A1769"/>
    <w:rsid w:val="000A232C"/>
    <w:rsid w:val="000A3467"/>
    <w:rsid w:val="000A3C52"/>
    <w:rsid w:val="000A3EFF"/>
    <w:rsid w:val="000A4550"/>
    <w:rsid w:val="000A4706"/>
    <w:rsid w:val="000A4AF3"/>
    <w:rsid w:val="000A53FC"/>
    <w:rsid w:val="000A546F"/>
    <w:rsid w:val="000A57B1"/>
    <w:rsid w:val="000A58DB"/>
    <w:rsid w:val="000A5F37"/>
    <w:rsid w:val="000A6387"/>
    <w:rsid w:val="000A7D9B"/>
    <w:rsid w:val="000B014C"/>
    <w:rsid w:val="000B05D5"/>
    <w:rsid w:val="000B0617"/>
    <w:rsid w:val="000B06F1"/>
    <w:rsid w:val="000B07A6"/>
    <w:rsid w:val="000B0A17"/>
    <w:rsid w:val="000B0BD2"/>
    <w:rsid w:val="000B1457"/>
    <w:rsid w:val="000B1EC2"/>
    <w:rsid w:val="000B1F87"/>
    <w:rsid w:val="000B2268"/>
    <w:rsid w:val="000B2CDD"/>
    <w:rsid w:val="000B305D"/>
    <w:rsid w:val="000B34AC"/>
    <w:rsid w:val="000B3B81"/>
    <w:rsid w:val="000B49DC"/>
    <w:rsid w:val="000B53A4"/>
    <w:rsid w:val="000B5BE5"/>
    <w:rsid w:val="000B5FAE"/>
    <w:rsid w:val="000B62A1"/>
    <w:rsid w:val="000B64F2"/>
    <w:rsid w:val="000B7169"/>
    <w:rsid w:val="000B7923"/>
    <w:rsid w:val="000C0501"/>
    <w:rsid w:val="000C05F0"/>
    <w:rsid w:val="000C081D"/>
    <w:rsid w:val="000C0F40"/>
    <w:rsid w:val="000C1568"/>
    <w:rsid w:val="000C1E29"/>
    <w:rsid w:val="000C230B"/>
    <w:rsid w:val="000C2663"/>
    <w:rsid w:val="000C2B5D"/>
    <w:rsid w:val="000C2F1D"/>
    <w:rsid w:val="000C306A"/>
    <w:rsid w:val="000C4024"/>
    <w:rsid w:val="000C42A0"/>
    <w:rsid w:val="000C4A05"/>
    <w:rsid w:val="000C5245"/>
    <w:rsid w:val="000C5D8E"/>
    <w:rsid w:val="000C5DD3"/>
    <w:rsid w:val="000C645D"/>
    <w:rsid w:val="000C6B36"/>
    <w:rsid w:val="000C6B70"/>
    <w:rsid w:val="000C7C99"/>
    <w:rsid w:val="000C7D99"/>
    <w:rsid w:val="000D0B36"/>
    <w:rsid w:val="000D0E27"/>
    <w:rsid w:val="000D1122"/>
    <w:rsid w:val="000D12C1"/>
    <w:rsid w:val="000D1FE0"/>
    <w:rsid w:val="000D2474"/>
    <w:rsid w:val="000D2B62"/>
    <w:rsid w:val="000D3F15"/>
    <w:rsid w:val="000D3FF6"/>
    <w:rsid w:val="000D462A"/>
    <w:rsid w:val="000D4E0D"/>
    <w:rsid w:val="000D4EDD"/>
    <w:rsid w:val="000D5075"/>
    <w:rsid w:val="000D57FE"/>
    <w:rsid w:val="000D60B1"/>
    <w:rsid w:val="000D63EA"/>
    <w:rsid w:val="000D78A5"/>
    <w:rsid w:val="000E01F0"/>
    <w:rsid w:val="000E1269"/>
    <w:rsid w:val="000E22BA"/>
    <w:rsid w:val="000E283C"/>
    <w:rsid w:val="000E2859"/>
    <w:rsid w:val="000E3147"/>
    <w:rsid w:val="000E3320"/>
    <w:rsid w:val="000E3C40"/>
    <w:rsid w:val="000E471C"/>
    <w:rsid w:val="000E47CE"/>
    <w:rsid w:val="000E4ABC"/>
    <w:rsid w:val="000E4B43"/>
    <w:rsid w:val="000E514F"/>
    <w:rsid w:val="000E5C32"/>
    <w:rsid w:val="000E6446"/>
    <w:rsid w:val="000F0336"/>
    <w:rsid w:val="000F0776"/>
    <w:rsid w:val="000F13B7"/>
    <w:rsid w:val="000F1CAD"/>
    <w:rsid w:val="000F20E6"/>
    <w:rsid w:val="000F2CCC"/>
    <w:rsid w:val="000F3499"/>
    <w:rsid w:val="000F34D4"/>
    <w:rsid w:val="000F35C4"/>
    <w:rsid w:val="000F3A9A"/>
    <w:rsid w:val="000F3B41"/>
    <w:rsid w:val="000F3D4C"/>
    <w:rsid w:val="000F4117"/>
    <w:rsid w:val="000F4248"/>
    <w:rsid w:val="000F461B"/>
    <w:rsid w:val="000F50B5"/>
    <w:rsid w:val="000F5186"/>
    <w:rsid w:val="000F6276"/>
    <w:rsid w:val="000F6718"/>
    <w:rsid w:val="000F755C"/>
    <w:rsid w:val="000F7560"/>
    <w:rsid w:val="00100455"/>
    <w:rsid w:val="00100F82"/>
    <w:rsid w:val="00101253"/>
    <w:rsid w:val="001018C7"/>
    <w:rsid w:val="00101D67"/>
    <w:rsid w:val="00102B4F"/>
    <w:rsid w:val="00103228"/>
    <w:rsid w:val="00103C61"/>
    <w:rsid w:val="00103C90"/>
    <w:rsid w:val="0010449B"/>
    <w:rsid w:val="001048F8"/>
    <w:rsid w:val="00104907"/>
    <w:rsid w:val="00105080"/>
    <w:rsid w:val="00105E8A"/>
    <w:rsid w:val="00105FC0"/>
    <w:rsid w:val="00106C99"/>
    <w:rsid w:val="0010728E"/>
    <w:rsid w:val="00107D6D"/>
    <w:rsid w:val="001102F6"/>
    <w:rsid w:val="00110C35"/>
    <w:rsid w:val="00111248"/>
    <w:rsid w:val="00111421"/>
    <w:rsid w:val="00111459"/>
    <w:rsid w:val="001122D8"/>
    <w:rsid w:val="00112964"/>
    <w:rsid w:val="00112BA9"/>
    <w:rsid w:val="001130F4"/>
    <w:rsid w:val="001135B3"/>
    <w:rsid w:val="00114100"/>
    <w:rsid w:val="00115EA5"/>
    <w:rsid w:val="001163B3"/>
    <w:rsid w:val="00117810"/>
    <w:rsid w:val="00117B87"/>
    <w:rsid w:val="00117FAE"/>
    <w:rsid w:val="001201C2"/>
    <w:rsid w:val="00121023"/>
    <w:rsid w:val="0012117C"/>
    <w:rsid w:val="001212BF"/>
    <w:rsid w:val="00122545"/>
    <w:rsid w:val="00122FB2"/>
    <w:rsid w:val="00123559"/>
    <w:rsid w:val="0012420E"/>
    <w:rsid w:val="00124A20"/>
    <w:rsid w:val="001252BE"/>
    <w:rsid w:val="00125C27"/>
    <w:rsid w:val="00125D30"/>
    <w:rsid w:val="00126FD4"/>
    <w:rsid w:val="00130B4A"/>
    <w:rsid w:val="00130B75"/>
    <w:rsid w:val="001316DA"/>
    <w:rsid w:val="0013195C"/>
    <w:rsid w:val="00132401"/>
    <w:rsid w:val="0013249B"/>
    <w:rsid w:val="00132C09"/>
    <w:rsid w:val="00132E4A"/>
    <w:rsid w:val="00133132"/>
    <w:rsid w:val="001331DE"/>
    <w:rsid w:val="0013354B"/>
    <w:rsid w:val="0013362F"/>
    <w:rsid w:val="0013368A"/>
    <w:rsid w:val="00133A00"/>
    <w:rsid w:val="001342B3"/>
    <w:rsid w:val="00134547"/>
    <w:rsid w:val="00134A49"/>
    <w:rsid w:val="00134C62"/>
    <w:rsid w:val="00134DDC"/>
    <w:rsid w:val="00135061"/>
    <w:rsid w:val="001355E0"/>
    <w:rsid w:val="0013567F"/>
    <w:rsid w:val="00137720"/>
    <w:rsid w:val="00137823"/>
    <w:rsid w:val="00140512"/>
    <w:rsid w:val="00140685"/>
    <w:rsid w:val="00140B5D"/>
    <w:rsid w:val="00140FC4"/>
    <w:rsid w:val="001411A4"/>
    <w:rsid w:val="001414F4"/>
    <w:rsid w:val="001427F6"/>
    <w:rsid w:val="00142D7B"/>
    <w:rsid w:val="00142E8C"/>
    <w:rsid w:val="0014450B"/>
    <w:rsid w:val="001445CD"/>
    <w:rsid w:val="00145254"/>
    <w:rsid w:val="00146907"/>
    <w:rsid w:val="00146BFD"/>
    <w:rsid w:val="0014711E"/>
    <w:rsid w:val="00147C31"/>
    <w:rsid w:val="00147C79"/>
    <w:rsid w:val="0015002A"/>
    <w:rsid w:val="00150071"/>
    <w:rsid w:val="001500F7"/>
    <w:rsid w:val="001504A2"/>
    <w:rsid w:val="00152069"/>
    <w:rsid w:val="0015208A"/>
    <w:rsid w:val="0015246E"/>
    <w:rsid w:val="00152530"/>
    <w:rsid w:val="0015306C"/>
    <w:rsid w:val="0015391B"/>
    <w:rsid w:val="001546A2"/>
    <w:rsid w:val="0015571C"/>
    <w:rsid w:val="00156280"/>
    <w:rsid w:val="0015668E"/>
    <w:rsid w:val="00156DF6"/>
    <w:rsid w:val="001570E8"/>
    <w:rsid w:val="00157FDE"/>
    <w:rsid w:val="001609E9"/>
    <w:rsid w:val="00161474"/>
    <w:rsid w:val="001616F2"/>
    <w:rsid w:val="0016187E"/>
    <w:rsid w:val="00161D7B"/>
    <w:rsid w:val="00161DF4"/>
    <w:rsid w:val="001623DE"/>
    <w:rsid w:val="001627EE"/>
    <w:rsid w:val="0016283E"/>
    <w:rsid w:val="00162B60"/>
    <w:rsid w:val="00163555"/>
    <w:rsid w:val="00163956"/>
    <w:rsid w:val="00163BF1"/>
    <w:rsid w:val="00163C3E"/>
    <w:rsid w:val="00164B55"/>
    <w:rsid w:val="00164DB3"/>
    <w:rsid w:val="0016578C"/>
    <w:rsid w:val="0016599B"/>
    <w:rsid w:val="00165B77"/>
    <w:rsid w:val="0016635F"/>
    <w:rsid w:val="00166843"/>
    <w:rsid w:val="001668E7"/>
    <w:rsid w:val="00166DAB"/>
    <w:rsid w:val="00166DE6"/>
    <w:rsid w:val="00170669"/>
    <w:rsid w:val="00170CFA"/>
    <w:rsid w:val="0017181D"/>
    <w:rsid w:val="00171CDA"/>
    <w:rsid w:val="0017239A"/>
    <w:rsid w:val="00172A59"/>
    <w:rsid w:val="00172A62"/>
    <w:rsid w:val="00173565"/>
    <w:rsid w:val="00173AF2"/>
    <w:rsid w:val="00173E4D"/>
    <w:rsid w:val="00174264"/>
    <w:rsid w:val="00174C9C"/>
    <w:rsid w:val="00174F0E"/>
    <w:rsid w:val="00175532"/>
    <w:rsid w:val="001758D9"/>
    <w:rsid w:val="00175B69"/>
    <w:rsid w:val="001761BC"/>
    <w:rsid w:val="001761C4"/>
    <w:rsid w:val="001770AB"/>
    <w:rsid w:val="0017D946"/>
    <w:rsid w:val="00180B69"/>
    <w:rsid w:val="00180E50"/>
    <w:rsid w:val="0018284A"/>
    <w:rsid w:val="0018393F"/>
    <w:rsid w:val="00183CF3"/>
    <w:rsid w:val="00184256"/>
    <w:rsid w:val="00184F83"/>
    <w:rsid w:val="0018559D"/>
    <w:rsid w:val="00185F54"/>
    <w:rsid w:val="00186625"/>
    <w:rsid w:val="001875C6"/>
    <w:rsid w:val="00187657"/>
    <w:rsid w:val="00187C8F"/>
    <w:rsid w:val="00187D0B"/>
    <w:rsid w:val="00190C8C"/>
    <w:rsid w:val="001924FC"/>
    <w:rsid w:val="0019253A"/>
    <w:rsid w:val="00192895"/>
    <w:rsid w:val="001930CC"/>
    <w:rsid w:val="0019320D"/>
    <w:rsid w:val="00193A86"/>
    <w:rsid w:val="0019503A"/>
    <w:rsid w:val="0019505F"/>
    <w:rsid w:val="00195466"/>
    <w:rsid w:val="00195CDA"/>
    <w:rsid w:val="00195FB1"/>
    <w:rsid w:val="0019745D"/>
    <w:rsid w:val="001978D5"/>
    <w:rsid w:val="001A02C3"/>
    <w:rsid w:val="001A0665"/>
    <w:rsid w:val="001A081D"/>
    <w:rsid w:val="001A0ABA"/>
    <w:rsid w:val="001A0B02"/>
    <w:rsid w:val="001A11A9"/>
    <w:rsid w:val="001A1D75"/>
    <w:rsid w:val="001A1F6B"/>
    <w:rsid w:val="001A2469"/>
    <w:rsid w:val="001A2757"/>
    <w:rsid w:val="001A3BC8"/>
    <w:rsid w:val="001A3FFD"/>
    <w:rsid w:val="001A41A7"/>
    <w:rsid w:val="001A4447"/>
    <w:rsid w:val="001A5665"/>
    <w:rsid w:val="001A58C6"/>
    <w:rsid w:val="001A5B6B"/>
    <w:rsid w:val="001A5B74"/>
    <w:rsid w:val="001A5CFE"/>
    <w:rsid w:val="001A6642"/>
    <w:rsid w:val="001A6D6D"/>
    <w:rsid w:val="001A6DDB"/>
    <w:rsid w:val="001A706E"/>
    <w:rsid w:val="001A7320"/>
    <w:rsid w:val="001B0034"/>
    <w:rsid w:val="001B0051"/>
    <w:rsid w:val="001B05F6"/>
    <w:rsid w:val="001B08FC"/>
    <w:rsid w:val="001B0D90"/>
    <w:rsid w:val="001B188B"/>
    <w:rsid w:val="001B202C"/>
    <w:rsid w:val="001B2071"/>
    <w:rsid w:val="001B23A9"/>
    <w:rsid w:val="001B2BBC"/>
    <w:rsid w:val="001B2D7D"/>
    <w:rsid w:val="001B42D9"/>
    <w:rsid w:val="001B4FB9"/>
    <w:rsid w:val="001B51F4"/>
    <w:rsid w:val="001B561E"/>
    <w:rsid w:val="001B702D"/>
    <w:rsid w:val="001C019D"/>
    <w:rsid w:val="001C0F35"/>
    <w:rsid w:val="001C13C0"/>
    <w:rsid w:val="001C148A"/>
    <w:rsid w:val="001C1820"/>
    <w:rsid w:val="001C1DA5"/>
    <w:rsid w:val="001C2298"/>
    <w:rsid w:val="001C2355"/>
    <w:rsid w:val="001C2720"/>
    <w:rsid w:val="001C33E3"/>
    <w:rsid w:val="001C3A49"/>
    <w:rsid w:val="001C3D60"/>
    <w:rsid w:val="001C41FC"/>
    <w:rsid w:val="001C4316"/>
    <w:rsid w:val="001C43CA"/>
    <w:rsid w:val="001C51EA"/>
    <w:rsid w:val="001C52AE"/>
    <w:rsid w:val="001C5483"/>
    <w:rsid w:val="001C5600"/>
    <w:rsid w:val="001C6496"/>
    <w:rsid w:val="001C70DD"/>
    <w:rsid w:val="001C779B"/>
    <w:rsid w:val="001D0896"/>
    <w:rsid w:val="001D0A08"/>
    <w:rsid w:val="001D12A0"/>
    <w:rsid w:val="001D12D5"/>
    <w:rsid w:val="001D1DB3"/>
    <w:rsid w:val="001D1FD3"/>
    <w:rsid w:val="001D285A"/>
    <w:rsid w:val="001D2DC8"/>
    <w:rsid w:val="001D2EA9"/>
    <w:rsid w:val="001D2F72"/>
    <w:rsid w:val="001D3168"/>
    <w:rsid w:val="001D411F"/>
    <w:rsid w:val="001D4CE6"/>
    <w:rsid w:val="001D51A6"/>
    <w:rsid w:val="001D5AE1"/>
    <w:rsid w:val="001D6977"/>
    <w:rsid w:val="001D6B2E"/>
    <w:rsid w:val="001D7131"/>
    <w:rsid w:val="001D7410"/>
    <w:rsid w:val="001D748B"/>
    <w:rsid w:val="001D7F91"/>
    <w:rsid w:val="001E02EA"/>
    <w:rsid w:val="001E07D8"/>
    <w:rsid w:val="001E0A14"/>
    <w:rsid w:val="001E0D27"/>
    <w:rsid w:val="001E1664"/>
    <w:rsid w:val="001E1760"/>
    <w:rsid w:val="001E19FE"/>
    <w:rsid w:val="001E2013"/>
    <w:rsid w:val="001E3AAA"/>
    <w:rsid w:val="001E4879"/>
    <w:rsid w:val="001E5DA1"/>
    <w:rsid w:val="001E6621"/>
    <w:rsid w:val="001E7850"/>
    <w:rsid w:val="001F01D4"/>
    <w:rsid w:val="001F0638"/>
    <w:rsid w:val="001F0F35"/>
    <w:rsid w:val="001F2514"/>
    <w:rsid w:val="001F251C"/>
    <w:rsid w:val="001F2A1A"/>
    <w:rsid w:val="001F3800"/>
    <w:rsid w:val="001F3B53"/>
    <w:rsid w:val="001F3C45"/>
    <w:rsid w:val="001F43CD"/>
    <w:rsid w:val="001F5669"/>
    <w:rsid w:val="001F62F2"/>
    <w:rsid w:val="001F673B"/>
    <w:rsid w:val="001F6B82"/>
    <w:rsid w:val="001F6DA4"/>
    <w:rsid w:val="001F7963"/>
    <w:rsid w:val="00200D22"/>
    <w:rsid w:val="00201192"/>
    <w:rsid w:val="00202968"/>
    <w:rsid w:val="00202AF8"/>
    <w:rsid w:val="00202BCA"/>
    <w:rsid w:val="00203042"/>
    <w:rsid w:val="0020376D"/>
    <w:rsid w:val="0020395E"/>
    <w:rsid w:val="002039E4"/>
    <w:rsid w:val="00203B0A"/>
    <w:rsid w:val="00203E75"/>
    <w:rsid w:val="002043CB"/>
    <w:rsid w:val="0020595A"/>
    <w:rsid w:val="00205C32"/>
    <w:rsid w:val="00206092"/>
    <w:rsid w:val="002064C9"/>
    <w:rsid w:val="00206768"/>
    <w:rsid w:val="00206F42"/>
    <w:rsid w:val="0020749B"/>
    <w:rsid w:val="00207749"/>
    <w:rsid w:val="00207A0B"/>
    <w:rsid w:val="002100DF"/>
    <w:rsid w:val="00210255"/>
    <w:rsid w:val="00210BDF"/>
    <w:rsid w:val="00210E97"/>
    <w:rsid w:val="00211B7F"/>
    <w:rsid w:val="002126D5"/>
    <w:rsid w:val="00212A75"/>
    <w:rsid w:val="00212E5E"/>
    <w:rsid w:val="00213E3A"/>
    <w:rsid w:val="00214372"/>
    <w:rsid w:val="0021467E"/>
    <w:rsid w:val="002150B2"/>
    <w:rsid w:val="00215EA9"/>
    <w:rsid w:val="00215F41"/>
    <w:rsid w:val="00216103"/>
    <w:rsid w:val="00216792"/>
    <w:rsid w:val="00217D75"/>
    <w:rsid w:val="00220097"/>
    <w:rsid w:val="00220932"/>
    <w:rsid w:val="0022095E"/>
    <w:rsid w:val="00220DFA"/>
    <w:rsid w:val="0022153E"/>
    <w:rsid w:val="002215E3"/>
    <w:rsid w:val="002216DE"/>
    <w:rsid w:val="00221D99"/>
    <w:rsid w:val="00221EB8"/>
    <w:rsid w:val="00221EDA"/>
    <w:rsid w:val="00222529"/>
    <w:rsid w:val="00222E13"/>
    <w:rsid w:val="00222F6D"/>
    <w:rsid w:val="00222F98"/>
    <w:rsid w:val="002255C5"/>
    <w:rsid w:val="00225635"/>
    <w:rsid w:val="00225CEA"/>
    <w:rsid w:val="00225E3B"/>
    <w:rsid w:val="00226B59"/>
    <w:rsid w:val="0022779C"/>
    <w:rsid w:val="00227FEB"/>
    <w:rsid w:val="00230737"/>
    <w:rsid w:val="00230874"/>
    <w:rsid w:val="002315AC"/>
    <w:rsid w:val="00232106"/>
    <w:rsid w:val="002321C5"/>
    <w:rsid w:val="0023267B"/>
    <w:rsid w:val="00232C11"/>
    <w:rsid w:val="00232FB0"/>
    <w:rsid w:val="00233726"/>
    <w:rsid w:val="00233DB6"/>
    <w:rsid w:val="002342C7"/>
    <w:rsid w:val="00234E23"/>
    <w:rsid w:val="00235297"/>
    <w:rsid w:val="00235A69"/>
    <w:rsid w:val="00235AE5"/>
    <w:rsid w:val="00235D38"/>
    <w:rsid w:val="00236384"/>
    <w:rsid w:val="002370A8"/>
    <w:rsid w:val="0023744E"/>
    <w:rsid w:val="002406EC"/>
    <w:rsid w:val="002412D5"/>
    <w:rsid w:val="002413C1"/>
    <w:rsid w:val="00241461"/>
    <w:rsid w:val="00241AC9"/>
    <w:rsid w:val="002426AD"/>
    <w:rsid w:val="00243071"/>
    <w:rsid w:val="002440C3"/>
    <w:rsid w:val="002443DD"/>
    <w:rsid w:val="0024457A"/>
    <w:rsid w:val="00244B1E"/>
    <w:rsid w:val="00245030"/>
    <w:rsid w:val="00245174"/>
    <w:rsid w:val="00245500"/>
    <w:rsid w:val="00245868"/>
    <w:rsid w:val="002459CB"/>
    <w:rsid w:val="00245AE9"/>
    <w:rsid w:val="00246233"/>
    <w:rsid w:val="00246380"/>
    <w:rsid w:val="00246F06"/>
    <w:rsid w:val="002503E7"/>
    <w:rsid w:val="002507F2"/>
    <w:rsid w:val="00251747"/>
    <w:rsid w:val="00251D16"/>
    <w:rsid w:val="00252552"/>
    <w:rsid w:val="002525B4"/>
    <w:rsid w:val="00252A75"/>
    <w:rsid w:val="002537C3"/>
    <w:rsid w:val="00253C1A"/>
    <w:rsid w:val="00253C2E"/>
    <w:rsid w:val="00253C7E"/>
    <w:rsid w:val="0025548B"/>
    <w:rsid w:val="00255679"/>
    <w:rsid w:val="0025567B"/>
    <w:rsid w:val="00255DD2"/>
    <w:rsid w:val="00257082"/>
    <w:rsid w:val="00257A07"/>
    <w:rsid w:val="00261597"/>
    <w:rsid w:val="0026262E"/>
    <w:rsid w:val="00262782"/>
    <w:rsid w:val="00262D58"/>
    <w:rsid w:val="002637B7"/>
    <w:rsid w:val="00263917"/>
    <w:rsid w:val="00264189"/>
    <w:rsid w:val="00264375"/>
    <w:rsid w:val="00264B42"/>
    <w:rsid w:val="00264BAD"/>
    <w:rsid w:val="002650B8"/>
    <w:rsid w:val="002653AD"/>
    <w:rsid w:val="0026547F"/>
    <w:rsid w:val="0026550F"/>
    <w:rsid w:val="00265991"/>
    <w:rsid w:val="002668C2"/>
    <w:rsid w:val="00266B4B"/>
    <w:rsid w:val="00266E96"/>
    <w:rsid w:val="002670BB"/>
    <w:rsid w:val="002674D1"/>
    <w:rsid w:val="00267705"/>
    <w:rsid w:val="002679CB"/>
    <w:rsid w:val="00270607"/>
    <w:rsid w:val="0027097E"/>
    <w:rsid w:val="00271161"/>
    <w:rsid w:val="00271AE1"/>
    <w:rsid w:val="00271F1B"/>
    <w:rsid w:val="002724AF"/>
    <w:rsid w:val="0027278B"/>
    <w:rsid w:val="00273A62"/>
    <w:rsid w:val="00273CD7"/>
    <w:rsid w:val="00273DCB"/>
    <w:rsid w:val="00273ECC"/>
    <w:rsid w:val="002740AF"/>
    <w:rsid w:val="00274668"/>
    <w:rsid w:val="002750F7"/>
    <w:rsid w:val="00275577"/>
    <w:rsid w:val="00275760"/>
    <w:rsid w:val="002757CB"/>
    <w:rsid w:val="00275808"/>
    <w:rsid w:val="002760FE"/>
    <w:rsid w:val="0027665B"/>
    <w:rsid w:val="00277557"/>
    <w:rsid w:val="002778FC"/>
    <w:rsid w:val="00280672"/>
    <w:rsid w:val="00280EEA"/>
    <w:rsid w:val="00280FC9"/>
    <w:rsid w:val="00280FF7"/>
    <w:rsid w:val="002815C7"/>
    <w:rsid w:val="00281DEC"/>
    <w:rsid w:val="00282808"/>
    <w:rsid w:val="00283D23"/>
    <w:rsid w:val="00283E46"/>
    <w:rsid w:val="002840B2"/>
    <w:rsid w:val="0028470E"/>
    <w:rsid w:val="00284743"/>
    <w:rsid w:val="00285056"/>
    <w:rsid w:val="00285844"/>
    <w:rsid w:val="00286010"/>
    <w:rsid w:val="0028652C"/>
    <w:rsid w:val="00286747"/>
    <w:rsid w:val="00287D29"/>
    <w:rsid w:val="00287D54"/>
    <w:rsid w:val="00290026"/>
    <w:rsid w:val="00290288"/>
    <w:rsid w:val="002903EE"/>
    <w:rsid w:val="002906DB"/>
    <w:rsid w:val="00290AAD"/>
    <w:rsid w:val="00290C6C"/>
    <w:rsid w:val="00291FC6"/>
    <w:rsid w:val="00294545"/>
    <w:rsid w:val="002953A4"/>
    <w:rsid w:val="00295790"/>
    <w:rsid w:val="00295B42"/>
    <w:rsid w:val="0029600D"/>
    <w:rsid w:val="00296130"/>
    <w:rsid w:val="002961A5"/>
    <w:rsid w:val="002961EC"/>
    <w:rsid w:val="00296566"/>
    <w:rsid w:val="00296AB2"/>
    <w:rsid w:val="00296B0E"/>
    <w:rsid w:val="00297871"/>
    <w:rsid w:val="00297AA8"/>
    <w:rsid w:val="00297C3E"/>
    <w:rsid w:val="002A0B2B"/>
    <w:rsid w:val="002A263E"/>
    <w:rsid w:val="002A2E2E"/>
    <w:rsid w:val="002A31EC"/>
    <w:rsid w:val="002A3CC0"/>
    <w:rsid w:val="002A3F28"/>
    <w:rsid w:val="002A3FCA"/>
    <w:rsid w:val="002A423A"/>
    <w:rsid w:val="002A4A33"/>
    <w:rsid w:val="002A4AA1"/>
    <w:rsid w:val="002A4C06"/>
    <w:rsid w:val="002A7384"/>
    <w:rsid w:val="002A78F4"/>
    <w:rsid w:val="002B08DF"/>
    <w:rsid w:val="002B0E2B"/>
    <w:rsid w:val="002B116F"/>
    <w:rsid w:val="002B143B"/>
    <w:rsid w:val="002B1A15"/>
    <w:rsid w:val="002B2AAE"/>
    <w:rsid w:val="002B2CE4"/>
    <w:rsid w:val="002B4C35"/>
    <w:rsid w:val="002B5ECE"/>
    <w:rsid w:val="002B5F0D"/>
    <w:rsid w:val="002B6BA3"/>
    <w:rsid w:val="002B6F4D"/>
    <w:rsid w:val="002B71CD"/>
    <w:rsid w:val="002B7366"/>
    <w:rsid w:val="002B7373"/>
    <w:rsid w:val="002C017B"/>
    <w:rsid w:val="002C0A01"/>
    <w:rsid w:val="002C118C"/>
    <w:rsid w:val="002C17D1"/>
    <w:rsid w:val="002C193D"/>
    <w:rsid w:val="002C2D32"/>
    <w:rsid w:val="002C31A6"/>
    <w:rsid w:val="002C3837"/>
    <w:rsid w:val="002C42EA"/>
    <w:rsid w:val="002C481F"/>
    <w:rsid w:val="002C49FE"/>
    <w:rsid w:val="002C4D62"/>
    <w:rsid w:val="002C5031"/>
    <w:rsid w:val="002C53C3"/>
    <w:rsid w:val="002C55F1"/>
    <w:rsid w:val="002C6795"/>
    <w:rsid w:val="002C7190"/>
    <w:rsid w:val="002C78E4"/>
    <w:rsid w:val="002D07EB"/>
    <w:rsid w:val="002D0CED"/>
    <w:rsid w:val="002D1633"/>
    <w:rsid w:val="002D19D3"/>
    <w:rsid w:val="002D1B86"/>
    <w:rsid w:val="002D1F5C"/>
    <w:rsid w:val="002D232D"/>
    <w:rsid w:val="002D25DC"/>
    <w:rsid w:val="002D268F"/>
    <w:rsid w:val="002D2849"/>
    <w:rsid w:val="002D3407"/>
    <w:rsid w:val="002D346B"/>
    <w:rsid w:val="002D49A8"/>
    <w:rsid w:val="002D4F89"/>
    <w:rsid w:val="002D50CA"/>
    <w:rsid w:val="002D5396"/>
    <w:rsid w:val="002D5A76"/>
    <w:rsid w:val="002D6700"/>
    <w:rsid w:val="002D68D6"/>
    <w:rsid w:val="002D68F5"/>
    <w:rsid w:val="002D7220"/>
    <w:rsid w:val="002D741D"/>
    <w:rsid w:val="002E06F8"/>
    <w:rsid w:val="002E09CE"/>
    <w:rsid w:val="002E0ECF"/>
    <w:rsid w:val="002E1843"/>
    <w:rsid w:val="002E1DF4"/>
    <w:rsid w:val="002E1DFD"/>
    <w:rsid w:val="002E1EC5"/>
    <w:rsid w:val="002E3222"/>
    <w:rsid w:val="002E368E"/>
    <w:rsid w:val="002E38B1"/>
    <w:rsid w:val="002E3F93"/>
    <w:rsid w:val="002E4135"/>
    <w:rsid w:val="002E51C4"/>
    <w:rsid w:val="002E57C9"/>
    <w:rsid w:val="002E59D6"/>
    <w:rsid w:val="002E5D2F"/>
    <w:rsid w:val="002E61F6"/>
    <w:rsid w:val="002E6982"/>
    <w:rsid w:val="002E6B46"/>
    <w:rsid w:val="002E708A"/>
    <w:rsid w:val="002E70E8"/>
    <w:rsid w:val="002E71C5"/>
    <w:rsid w:val="002E78A9"/>
    <w:rsid w:val="002F038C"/>
    <w:rsid w:val="002F0869"/>
    <w:rsid w:val="002F0D5E"/>
    <w:rsid w:val="002F1430"/>
    <w:rsid w:val="002F234D"/>
    <w:rsid w:val="002F264F"/>
    <w:rsid w:val="002F2F57"/>
    <w:rsid w:val="002F3527"/>
    <w:rsid w:val="002F3ABE"/>
    <w:rsid w:val="002F4011"/>
    <w:rsid w:val="002F40CB"/>
    <w:rsid w:val="002F4300"/>
    <w:rsid w:val="002F5AB6"/>
    <w:rsid w:val="002F5F00"/>
    <w:rsid w:val="002F7036"/>
    <w:rsid w:val="002F7420"/>
    <w:rsid w:val="002F7A6E"/>
    <w:rsid w:val="00300182"/>
    <w:rsid w:val="00300222"/>
    <w:rsid w:val="00300FBB"/>
    <w:rsid w:val="00301230"/>
    <w:rsid w:val="00302398"/>
    <w:rsid w:val="00302969"/>
    <w:rsid w:val="00302A9B"/>
    <w:rsid w:val="00303E62"/>
    <w:rsid w:val="00304385"/>
    <w:rsid w:val="00304703"/>
    <w:rsid w:val="0030519E"/>
    <w:rsid w:val="00305204"/>
    <w:rsid w:val="00305379"/>
    <w:rsid w:val="003058BF"/>
    <w:rsid w:val="00305C20"/>
    <w:rsid w:val="00305FC2"/>
    <w:rsid w:val="00306B8A"/>
    <w:rsid w:val="00306F00"/>
    <w:rsid w:val="0030722C"/>
    <w:rsid w:val="0030735B"/>
    <w:rsid w:val="0030799A"/>
    <w:rsid w:val="00310043"/>
    <w:rsid w:val="00310488"/>
    <w:rsid w:val="0031064A"/>
    <w:rsid w:val="00310B2C"/>
    <w:rsid w:val="003112AE"/>
    <w:rsid w:val="003116A3"/>
    <w:rsid w:val="0031214C"/>
    <w:rsid w:val="00312353"/>
    <w:rsid w:val="0031241D"/>
    <w:rsid w:val="003126C0"/>
    <w:rsid w:val="00312B34"/>
    <w:rsid w:val="00313403"/>
    <w:rsid w:val="003134F5"/>
    <w:rsid w:val="00313CE1"/>
    <w:rsid w:val="00314440"/>
    <w:rsid w:val="00315547"/>
    <w:rsid w:val="00315CAA"/>
    <w:rsid w:val="003160C5"/>
    <w:rsid w:val="00316141"/>
    <w:rsid w:val="00316CF0"/>
    <w:rsid w:val="00317046"/>
    <w:rsid w:val="0031708F"/>
    <w:rsid w:val="003174EC"/>
    <w:rsid w:val="00320EA3"/>
    <w:rsid w:val="00321354"/>
    <w:rsid w:val="00321A13"/>
    <w:rsid w:val="003221C4"/>
    <w:rsid w:val="00322BAE"/>
    <w:rsid w:val="00323BEA"/>
    <w:rsid w:val="003241CE"/>
    <w:rsid w:val="00325239"/>
    <w:rsid w:val="00326296"/>
    <w:rsid w:val="00326C6F"/>
    <w:rsid w:val="00326C78"/>
    <w:rsid w:val="0032731E"/>
    <w:rsid w:val="003275A4"/>
    <w:rsid w:val="00327B86"/>
    <w:rsid w:val="00327E6A"/>
    <w:rsid w:val="0033016E"/>
    <w:rsid w:val="00330423"/>
    <w:rsid w:val="003306D6"/>
    <w:rsid w:val="00330827"/>
    <w:rsid w:val="00331434"/>
    <w:rsid w:val="0033146B"/>
    <w:rsid w:val="00331C1F"/>
    <w:rsid w:val="00331C30"/>
    <w:rsid w:val="00331D9C"/>
    <w:rsid w:val="0033254E"/>
    <w:rsid w:val="003329AE"/>
    <w:rsid w:val="00332CF2"/>
    <w:rsid w:val="00332FE9"/>
    <w:rsid w:val="00333463"/>
    <w:rsid w:val="0033347E"/>
    <w:rsid w:val="00333875"/>
    <w:rsid w:val="00333A7D"/>
    <w:rsid w:val="00333FDC"/>
    <w:rsid w:val="003343EC"/>
    <w:rsid w:val="00334510"/>
    <w:rsid w:val="00334867"/>
    <w:rsid w:val="00334C50"/>
    <w:rsid w:val="00335FB3"/>
    <w:rsid w:val="00335FEC"/>
    <w:rsid w:val="00336918"/>
    <w:rsid w:val="003374BB"/>
    <w:rsid w:val="0033758C"/>
    <w:rsid w:val="003375A4"/>
    <w:rsid w:val="00340985"/>
    <w:rsid w:val="00340A1A"/>
    <w:rsid w:val="00340ED8"/>
    <w:rsid w:val="003412B1"/>
    <w:rsid w:val="00341D26"/>
    <w:rsid w:val="00342CCD"/>
    <w:rsid w:val="00343037"/>
    <w:rsid w:val="00343E00"/>
    <w:rsid w:val="00343EC8"/>
    <w:rsid w:val="00344350"/>
    <w:rsid w:val="00344623"/>
    <w:rsid w:val="0034467E"/>
    <w:rsid w:val="00345BED"/>
    <w:rsid w:val="003463A0"/>
    <w:rsid w:val="00346477"/>
    <w:rsid w:val="0034653E"/>
    <w:rsid w:val="003465F6"/>
    <w:rsid w:val="00346728"/>
    <w:rsid w:val="00346B16"/>
    <w:rsid w:val="003478DE"/>
    <w:rsid w:val="003501BF"/>
    <w:rsid w:val="00350228"/>
    <w:rsid w:val="00351E41"/>
    <w:rsid w:val="00352159"/>
    <w:rsid w:val="0035267D"/>
    <w:rsid w:val="00353309"/>
    <w:rsid w:val="003536EC"/>
    <w:rsid w:val="003538C9"/>
    <w:rsid w:val="00353A1E"/>
    <w:rsid w:val="0035431B"/>
    <w:rsid w:val="0035472E"/>
    <w:rsid w:val="00355998"/>
    <w:rsid w:val="00355E2E"/>
    <w:rsid w:val="003562DA"/>
    <w:rsid w:val="00356451"/>
    <w:rsid w:val="003570FE"/>
    <w:rsid w:val="003571B6"/>
    <w:rsid w:val="003572BF"/>
    <w:rsid w:val="00357825"/>
    <w:rsid w:val="0035795D"/>
    <w:rsid w:val="00357E65"/>
    <w:rsid w:val="00360115"/>
    <w:rsid w:val="003604FD"/>
    <w:rsid w:val="00360654"/>
    <w:rsid w:val="00361096"/>
    <w:rsid w:val="003614D2"/>
    <w:rsid w:val="00361B7A"/>
    <w:rsid w:val="00362282"/>
    <w:rsid w:val="003622FA"/>
    <w:rsid w:val="00362334"/>
    <w:rsid w:val="0036336D"/>
    <w:rsid w:val="00363EF5"/>
    <w:rsid w:val="0036414A"/>
    <w:rsid w:val="003648E4"/>
    <w:rsid w:val="0036535B"/>
    <w:rsid w:val="0036627F"/>
    <w:rsid w:val="00367018"/>
    <w:rsid w:val="00367967"/>
    <w:rsid w:val="00367A74"/>
    <w:rsid w:val="003704EA"/>
    <w:rsid w:val="00371465"/>
    <w:rsid w:val="00371B52"/>
    <w:rsid w:val="00371E2A"/>
    <w:rsid w:val="00372124"/>
    <w:rsid w:val="00372171"/>
    <w:rsid w:val="003727CA"/>
    <w:rsid w:val="0037302A"/>
    <w:rsid w:val="00373D46"/>
    <w:rsid w:val="00374D58"/>
    <w:rsid w:val="00375486"/>
    <w:rsid w:val="003758EF"/>
    <w:rsid w:val="00375FE2"/>
    <w:rsid w:val="003762A4"/>
    <w:rsid w:val="00376441"/>
    <w:rsid w:val="0037787D"/>
    <w:rsid w:val="003801AB"/>
    <w:rsid w:val="0038151C"/>
    <w:rsid w:val="003825E9"/>
    <w:rsid w:val="00383476"/>
    <w:rsid w:val="003836EA"/>
    <w:rsid w:val="00383A20"/>
    <w:rsid w:val="00385099"/>
    <w:rsid w:val="00387372"/>
    <w:rsid w:val="00387707"/>
    <w:rsid w:val="00390464"/>
    <w:rsid w:val="00391197"/>
    <w:rsid w:val="003933D6"/>
    <w:rsid w:val="003938D5"/>
    <w:rsid w:val="00393996"/>
    <w:rsid w:val="00394000"/>
    <w:rsid w:val="00394883"/>
    <w:rsid w:val="00394A97"/>
    <w:rsid w:val="0039624D"/>
    <w:rsid w:val="00397D5D"/>
    <w:rsid w:val="003A00B3"/>
    <w:rsid w:val="003A0267"/>
    <w:rsid w:val="003A0AE4"/>
    <w:rsid w:val="003A0D14"/>
    <w:rsid w:val="003A16A8"/>
    <w:rsid w:val="003A1E2B"/>
    <w:rsid w:val="003A263C"/>
    <w:rsid w:val="003A37B4"/>
    <w:rsid w:val="003A3857"/>
    <w:rsid w:val="003A3A07"/>
    <w:rsid w:val="003A3AC1"/>
    <w:rsid w:val="003A4FFD"/>
    <w:rsid w:val="003A5604"/>
    <w:rsid w:val="003A5D05"/>
    <w:rsid w:val="003A6570"/>
    <w:rsid w:val="003B0A05"/>
    <w:rsid w:val="003B0A6F"/>
    <w:rsid w:val="003B175F"/>
    <w:rsid w:val="003B185E"/>
    <w:rsid w:val="003B1B3E"/>
    <w:rsid w:val="003B1C34"/>
    <w:rsid w:val="003B1FA4"/>
    <w:rsid w:val="003B205B"/>
    <w:rsid w:val="003B2687"/>
    <w:rsid w:val="003B2711"/>
    <w:rsid w:val="003B2DA0"/>
    <w:rsid w:val="003B32ED"/>
    <w:rsid w:val="003B360E"/>
    <w:rsid w:val="003B3669"/>
    <w:rsid w:val="003B4B98"/>
    <w:rsid w:val="003B4EB8"/>
    <w:rsid w:val="003B51D0"/>
    <w:rsid w:val="003B5891"/>
    <w:rsid w:val="003B5B71"/>
    <w:rsid w:val="003B5BFC"/>
    <w:rsid w:val="003B5F2F"/>
    <w:rsid w:val="003B624B"/>
    <w:rsid w:val="003B6275"/>
    <w:rsid w:val="003B639E"/>
    <w:rsid w:val="003B6669"/>
    <w:rsid w:val="003B6B07"/>
    <w:rsid w:val="003B6DF7"/>
    <w:rsid w:val="003B744B"/>
    <w:rsid w:val="003B753D"/>
    <w:rsid w:val="003B7EA9"/>
    <w:rsid w:val="003C1465"/>
    <w:rsid w:val="003C1B2D"/>
    <w:rsid w:val="003C1E19"/>
    <w:rsid w:val="003C2288"/>
    <w:rsid w:val="003C2499"/>
    <w:rsid w:val="003C314E"/>
    <w:rsid w:val="003C49D6"/>
    <w:rsid w:val="003C4F23"/>
    <w:rsid w:val="003C55B9"/>
    <w:rsid w:val="003C5608"/>
    <w:rsid w:val="003C6974"/>
    <w:rsid w:val="003C6A4D"/>
    <w:rsid w:val="003C6BA9"/>
    <w:rsid w:val="003C7ECC"/>
    <w:rsid w:val="003D0614"/>
    <w:rsid w:val="003D0D4E"/>
    <w:rsid w:val="003D0F21"/>
    <w:rsid w:val="003D10FD"/>
    <w:rsid w:val="003D15E8"/>
    <w:rsid w:val="003D1C0F"/>
    <w:rsid w:val="003D1C81"/>
    <w:rsid w:val="003D223E"/>
    <w:rsid w:val="003D25B4"/>
    <w:rsid w:val="003D353F"/>
    <w:rsid w:val="003D3849"/>
    <w:rsid w:val="003D45C6"/>
    <w:rsid w:val="003D47BF"/>
    <w:rsid w:val="003D53EF"/>
    <w:rsid w:val="003D54B3"/>
    <w:rsid w:val="003D5F6B"/>
    <w:rsid w:val="003D6439"/>
    <w:rsid w:val="003D6B8B"/>
    <w:rsid w:val="003D6DB9"/>
    <w:rsid w:val="003D7058"/>
    <w:rsid w:val="003D7A3D"/>
    <w:rsid w:val="003D7EC4"/>
    <w:rsid w:val="003E0973"/>
    <w:rsid w:val="003E0E7F"/>
    <w:rsid w:val="003E0ECD"/>
    <w:rsid w:val="003E10F1"/>
    <w:rsid w:val="003E1733"/>
    <w:rsid w:val="003E1B62"/>
    <w:rsid w:val="003E28B7"/>
    <w:rsid w:val="003E3916"/>
    <w:rsid w:val="003E3CAB"/>
    <w:rsid w:val="003E3FA8"/>
    <w:rsid w:val="003E444E"/>
    <w:rsid w:val="003E4E8D"/>
    <w:rsid w:val="003E5298"/>
    <w:rsid w:val="003E5BBA"/>
    <w:rsid w:val="003E5E49"/>
    <w:rsid w:val="003E633B"/>
    <w:rsid w:val="003E6BAB"/>
    <w:rsid w:val="003E748B"/>
    <w:rsid w:val="003F00E3"/>
    <w:rsid w:val="003F0634"/>
    <w:rsid w:val="003F091B"/>
    <w:rsid w:val="003F195E"/>
    <w:rsid w:val="003F1C69"/>
    <w:rsid w:val="003F215A"/>
    <w:rsid w:val="003F2F30"/>
    <w:rsid w:val="003F36E3"/>
    <w:rsid w:val="003F3CA4"/>
    <w:rsid w:val="003F4004"/>
    <w:rsid w:val="003F4C74"/>
    <w:rsid w:val="003F5328"/>
    <w:rsid w:val="003F57A4"/>
    <w:rsid w:val="003F5B9E"/>
    <w:rsid w:val="003F5D65"/>
    <w:rsid w:val="003F5D73"/>
    <w:rsid w:val="003F5DEF"/>
    <w:rsid w:val="003F6578"/>
    <w:rsid w:val="0040073F"/>
    <w:rsid w:val="004007B1"/>
    <w:rsid w:val="00400D91"/>
    <w:rsid w:val="00401002"/>
    <w:rsid w:val="004011B2"/>
    <w:rsid w:val="004021B1"/>
    <w:rsid w:val="004030EB"/>
    <w:rsid w:val="00403615"/>
    <w:rsid w:val="00403722"/>
    <w:rsid w:val="004045E8"/>
    <w:rsid w:val="00404A89"/>
    <w:rsid w:val="004051FD"/>
    <w:rsid w:val="004057A3"/>
    <w:rsid w:val="004057DF"/>
    <w:rsid w:val="00405928"/>
    <w:rsid w:val="00405CF3"/>
    <w:rsid w:val="00406732"/>
    <w:rsid w:val="00406E38"/>
    <w:rsid w:val="0040722D"/>
    <w:rsid w:val="00407647"/>
    <w:rsid w:val="00407F40"/>
    <w:rsid w:val="00410BB4"/>
    <w:rsid w:val="00410FB3"/>
    <w:rsid w:val="004119FA"/>
    <w:rsid w:val="00411FDD"/>
    <w:rsid w:val="00411FEB"/>
    <w:rsid w:val="0041214B"/>
    <w:rsid w:val="004122E0"/>
    <w:rsid w:val="00412B96"/>
    <w:rsid w:val="00414261"/>
    <w:rsid w:val="00414E00"/>
    <w:rsid w:val="0041594C"/>
    <w:rsid w:val="00416C6F"/>
    <w:rsid w:val="00417281"/>
    <w:rsid w:val="0041761B"/>
    <w:rsid w:val="0041769F"/>
    <w:rsid w:val="0041792D"/>
    <w:rsid w:val="004179F7"/>
    <w:rsid w:val="00417CE7"/>
    <w:rsid w:val="00422673"/>
    <w:rsid w:val="004229D2"/>
    <w:rsid w:val="00422D9E"/>
    <w:rsid w:val="004230DC"/>
    <w:rsid w:val="004234C9"/>
    <w:rsid w:val="0042393D"/>
    <w:rsid w:val="0042394E"/>
    <w:rsid w:val="00423C37"/>
    <w:rsid w:val="00423F4F"/>
    <w:rsid w:val="00423FF8"/>
    <w:rsid w:val="004240C3"/>
    <w:rsid w:val="00424557"/>
    <w:rsid w:val="00424755"/>
    <w:rsid w:val="00424B7B"/>
    <w:rsid w:val="00424B9B"/>
    <w:rsid w:val="00424D0B"/>
    <w:rsid w:val="00425447"/>
    <w:rsid w:val="004262C5"/>
    <w:rsid w:val="0042659A"/>
    <w:rsid w:val="00426A5B"/>
    <w:rsid w:val="0042732F"/>
    <w:rsid w:val="0043139C"/>
    <w:rsid w:val="0043143C"/>
    <w:rsid w:val="00431583"/>
    <w:rsid w:val="004318CB"/>
    <w:rsid w:val="004333F7"/>
    <w:rsid w:val="0043344D"/>
    <w:rsid w:val="00433921"/>
    <w:rsid w:val="00433C6B"/>
    <w:rsid w:val="004347BD"/>
    <w:rsid w:val="00434915"/>
    <w:rsid w:val="00435622"/>
    <w:rsid w:val="00435FA7"/>
    <w:rsid w:val="00436B5D"/>
    <w:rsid w:val="00436DE8"/>
    <w:rsid w:val="004371F6"/>
    <w:rsid w:val="00437F55"/>
    <w:rsid w:val="004405ED"/>
    <w:rsid w:val="00441C43"/>
    <w:rsid w:val="00441DEC"/>
    <w:rsid w:val="004420F1"/>
    <w:rsid w:val="00442E49"/>
    <w:rsid w:val="00442E6C"/>
    <w:rsid w:val="00443321"/>
    <w:rsid w:val="00443B05"/>
    <w:rsid w:val="00443C00"/>
    <w:rsid w:val="00444413"/>
    <w:rsid w:val="004444D8"/>
    <w:rsid w:val="0044458F"/>
    <w:rsid w:val="00445340"/>
    <w:rsid w:val="004455F4"/>
    <w:rsid w:val="004456C0"/>
    <w:rsid w:val="00445749"/>
    <w:rsid w:val="00445798"/>
    <w:rsid w:val="00445BB4"/>
    <w:rsid w:val="00445DAB"/>
    <w:rsid w:val="004460D9"/>
    <w:rsid w:val="0044698E"/>
    <w:rsid w:val="004472CF"/>
    <w:rsid w:val="00447639"/>
    <w:rsid w:val="00447C93"/>
    <w:rsid w:val="00450F12"/>
    <w:rsid w:val="004512F5"/>
    <w:rsid w:val="00451376"/>
    <w:rsid w:val="004519A9"/>
    <w:rsid w:val="00451DD6"/>
    <w:rsid w:val="004524B0"/>
    <w:rsid w:val="0045400E"/>
    <w:rsid w:val="00454445"/>
    <w:rsid w:val="0045572D"/>
    <w:rsid w:val="00455CD1"/>
    <w:rsid w:val="00457254"/>
    <w:rsid w:val="004572C5"/>
    <w:rsid w:val="004576FD"/>
    <w:rsid w:val="00457939"/>
    <w:rsid w:val="00461793"/>
    <w:rsid w:val="00461BC3"/>
    <w:rsid w:val="00462EFB"/>
    <w:rsid w:val="00463AA2"/>
    <w:rsid w:val="00464E1F"/>
    <w:rsid w:val="00465422"/>
    <w:rsid w:val="00465C29"/>
    <w:rsid w:val="0046652C"/>
    <w:rsid w:val="00466968"/>
    <w:rsid w:val="004674CA"/>
    <w:rsid w:val="00467BB8"/>
    <w:rsid w:val="00470350"/>
    <w:rsid w:val="004703A5"/>
    <w:rsid w:val="00470E4E"/>
    <w:rsid w:val="00471642"/>
    <w:rsid w:val="004719FC"/>
    <w:rsid w:val="00471BE5"/>
    <w:rsid w:val="0047254E"/>
    <w:rsid w:val="004725B2"/>
    <w:rsid w:val="004726F5"/>
    <w:rsid w:val="0047294E"/>
    <w:rsid w:val="00472A49"/>
    <w:rsid w:val="004730AE"/>
    <w:rsid w:val="0047390C"/>
    <w:rsid w:val="00473913"/>
    <w:rsid w:val="00473C06"/>
    <w:rsid w:val="00474A54"/>
    <w:rsid w:val="00474B4A"/>
    <w:rsid w:val="00475E2F"/>
    <w:rsid w:val="0047639D"/>
    <w:rsid w:val="004766B7"/>
    <w:rsid w:val="00476CDE"/>
    <w:rsid w:val="00476FF6"/>
    <w:rsid w:val="00477171"/>
    <w:rsid w:val="004774C5"/>
    <w:rsid w:val="00477562"/>
    <w:rsid w:val="004814FC"/>
    <w:rsid w:val="00481DA2"/>
    <w:rsid w:val="00481F4F"/>
    <w:rsid w:val="004823E4"/>
    <w:rsid w:val="00482D5D"/>
    <w:rsid w:val="00482E94"/>
    <w:rsid w:val="00482F97"/>
    <w:rsid w:val="00483891"/>
    <w:rsid w:val="00483D1F"/>
    <w:rsid w:val="00483D80"/>
    <w:rsid w:val="00483F4E"/>
    <w:rsid w:val="00484072"/>
    <w:rsid w:val="00484182"/>
    <w:rsid w:val="00484ADA"/>
    <w:rsid w:val="004850CF"/>
    <w:rsid w:val="004853E6"/>
    <w:rsid w:val="0048580E"/>
    <w:rsid w:val="00486364"/>
    <w:rsid w:val="0048675E"/>
    <w:rsid w:val="00486E92"/>
    <w:rsid w:val="00487266"/>
    <w:rsid w:val="004873F3"/>
    <w:rsid w:val="004878D7"/>
    <w:rsid w:val="0048792C"/>
    <w:rsid w:val="00490088"/>
    <w:rsid w:val="004904B6"/>
    <w:rsid w:val="00490BE9"/>
    <w:rsid w:val="00491346"/>
    <w:rsid w:val="00491E6F"/>
    <w:rsid w:val="00492E34"/>
    <w:rsid w:val="00493B30"/>
    <w:rsid w:val="00493E50"/>
    <w:rsid w:val="00494B8B"/>
    <w:rsid w:val="00496170"/>
    <w:rsid w:val="00496281"/>
    <w:rsid w:val="00496D26"/>
    <w:rsid w:val="00496D8A"/>
    <w:rsid w:val="00497796"/>
    <w:rsid w:val="00497EF6"/>
    <w:rsid w:val="004A00AA"/>
    <w:rsid w:val="004A030F"/>
    <w:rsid w:val="004A075B"/>
    <w:rsid w:val="004A0BFF"/>
    <w:rsid w:val="004A1256"/>
    <w:rsid w:val="004A25E9"/>
    <w:rsid w:val="004A278E"/>
    <w:rsid w:val="004A28F3"/>
    <w:rsid w:val="004A2DA3"/>
    <w:rsid w:val="004A3B03"/>
    <w:rsid w:val="004A4662"/>
    <w:rsid w:val="004A4B11"/>
    <w:rsid w:val="004A4D9C"/>
    <w:rsid w:val="004A57AD"/>
    <w:rsid w:val="004A5FB3"/>
    <w:rsid w:val="004A6378"/>
    <w:rsid w:val="004A7750"/>
    <w:rsid w:val="004A795B"/>
    <w:rsid w:val="004A79A8"/>
    <w:rsid w:val="004A7C5A"/>
    <w:rsid w:val="004B12D0"/>
    <w:rsid w:val="004B18E9"/>
    <w:rsid w:val="004B22FF"/>
    <w:rsid w:val="004B27D1"/>
    <w:rsid w:val="004B28E3"/>
    <w:rsid w:val="004B3325"/>
    <w:rsid w:val="004B342D"/>
    <w:rsid w:val="004B3D13"/>
    <w:rsid w:val="004B4238"/>
    <w:rsid w:val="004B464D"/>
    <w:rsid w:val="004B4D18"/>
    <w:rsid w:val="004B4FA3"/>
    <w:rsid w:val="004B5089"/>
    <w:rsid w:val="004B5211"/>
    <w:rsid w:val="004B54FD"/>
    <w:rsid w:val="004B5532"/>
    <w:rsid w:val="004B5DAE"/>
    <w:rsid w:val="004B5E44"/>
    <w:rsid w:val="004B5E84"/>
    <w:rsid w:val="004B750E"/>
    <w:rsid w:val="004B7562"/>
    <w:rsid w:val="004B7AD8"/>
    <w:rsid w:val="004B7F32"/>
    <w:rsid w:val="004C00FA"/>
    <w:rsid w:val="004C0398"/>
    <w:rsid w:val="004C07B2"/>
    <w:rsid w:val="004C092B"/>
    <w:rsid w:val="004C10C3"/>
    <w:rsid w:val="004C1127"/>
    <w:rsid w:val="004C1BCA"/>
    <w:rsid w:val="004C2031"/>
    <w:rsid w:val="004C220D"/>
    <w:rsid w:val="004C25C5"/>
    <w:rsid w:val="004C25CA"/>
    <w:rsid w:val="004C262B"/>
    <w:rsid w:val="004C29BC"/>
    <w:rsid w:val="004C34AD"/>
    <w:rsid w:val="004C4C07"/>
    <w:rsid w:val="004C4CD4"/>
    <w:rsid w:val="004C5659"/>
    <w:rsid w:val="004C58D6"/>
    <w:rsid w:val="004C5E78"/>
    <w:rsid w:val="004C6B64"/>
    <w:rsid w:val="004C6E3F"/>
    <w:rsid w:val="004C7A70"/>
    <w:rsid w:val="004D03FD"/>
    <w:rsid w:val="004D0579"/>
    <w:rsid w:val="004D0951"/>
    <w:rsid w:val="004D0FDA"/>
    <w:rsid w:val="004D1597"/>
    <w:rsid w:val="004D1F27"/>
    <w:rsid w:val="004D223E"/>
    <w:rsid w:val="004D22A0"/>
    <w:rsid w:val="004D3344"/>
    <w:rsid w:val="004D4002"/>
    <w:rsid w:val="004D4511"/>
    <w:rsid w:val="004D541E"/>
    <w:rsid w:val="004D554A"/>
    <w:rsid w:val="004D6D62"/>
    <w:rsid w:val="004D6DA9"/>
    <w:rsid w:val="004D7D08"/>
    <w:rsid w:val="004E087F"/>
    <w:rsid w:val="004E0B80"/>
    <w:rsid w:val="004E1118"/>
    <w:rsid w:val="004E117D"/>
    <w:rsid w:val="004E2D97"/>
    <w:rsid w:val="004E3D45"/>
    <w:rsid w:val="004E4453"/>
    <w:rsid w:val="004E4712"/>
    <w:rsid w:val="004E508A"/>
    <w:rsid w:val="004E528F"/>
    <w:rsid w:val="004E5B7B"/>
    <w:rsid w:val="004E6104"/>
    <w:rsid w:val="004E66CF"/>
    <w:rsid w:val="004E6DB0"/>
    <w:rsid w:val="004E7308"/>
    <w:rsid w:val="004E75DF"/>
    <w:rsid w:val="004E7ACD"/>
    <w:rsid w:val="004E7B1D"/>
    <w:rsid w:val="004E7DAD"/>
    <w:rsid w:val="004F0B1C"/>
    <w:rsid w:val="004F1A5C"/>
    <w:rsid w:val="004F265C"/>
    <w:rsid w:val="004F2903"/>
    <w:rsid w:val="004F2A62"/>
    <w:rsid w:val="004F37B3"/>
    <w:rsid w:val="004F4BFB"/>
    <w:rsid w:val="004F53CE"/>
    <w:rsid w:val="004F58B3"/>
    <w:rsid w:val="004F58E9"/>
    <w:rsid w:val="004F66D4"/>
    <w:rsid w:val="004F764E"/>
    <w:rsid w:val="004F7ACF"/>
    <w:rsid w:val="004F7C77"/>
    <w:rsid w:val="0050023B"/>
    <w:rsid w:val="005002C2"/>
    <w:rsid w:val="0050071B"/>
    <w:rsid w:val="00500A38"/>
    <w:rsid w:val="00500CD0"/>
    <w:rsid w:val="00501120"/>
    <w:rsid w:val="00502932"/>
    <w:rsid w:val="00502DB5"/>
    <w:rsid w:val="00503537"/>
    <w:rsid w:val="00503851"/>
    <w:rsid w:val="005039B5"/>
    <w:rsid w:val="005042E0"/>
    <w:rsid w:val="00504B35"/>
    <w:rsid w:val="00504C3A"/>
    <w:rsid w:val="00504E6F"/>
    <w:rsid w:val="00506CEA"/>
    <w:rsid w:val="00507634"/>
    <w:rsid w:val="00507937"/>
    <w:rsid w:val="00507A14"/>
    <w:rsid w:val="00507ADF"/>
    <w:rsid w:val="00507ED6"/>
    <w:rsid w:val="00512903"/>
    <w:rsid w:val="00512920"/>
    <w:rsid w:val="00513255"/>
    <w:rsid w:val="00513C25"/>
    <w:rsid w:val="005145F8"/>
    <w:rsid w:val="00515E44"/>
    <w:rsid w:val="00516C7A"/>
    <w:rsid w:val="0052006B"/>
    <w:rsid w:val="00520734"/>
    <w:rsid w:val="005219F2"/>
    <w:rsid w:val="00521E03"/>
    <w:rsid w:val="00521E11"/>
    <w:rsid w:val="00522BC2"/>
    <w:rsid w:val="00523819"/>
    <w:rsid w:val="0052399F"/>
    <w:rsid w:val="0052493F"/>
    <w:rsid w:val="00524B4C"/>
    <w:rsid w:val="005256CE"/>
    <w:rsid w:val="00526AF2"/>
    <w:rsid w:val="005276F0"/>
    <w:rsid w:val="0052795B"/>
    <w:rsid w:val="005314FE"/>
    <w:rsid w:val="00531845"/>
    <w:rsid w:val="00532128"/>
    <w:rsid w:val="00532169"/>
    <w:rsid w:val="005326F4"/>
    <w:rsid w:val="00532A02"/>
    <w:rsid w:val="005338F1"/>
    <w:rsid w:val="00533901"/>
    <w:rsid w:val="005339CB"/>
    <w:rsid w:val="00534787"/>
    <w:rsid w:val="00535367"/>
    <w:rsid w:val="005353B9"/>
    <w:rsid w:val="00535DFE"/>
    <w:rsid w:val="005372BC"/>
    <w:rsid w:val="0053746E"/>
    <w:rsid w:val="00537C34"/>
    <w:rsid w:val="005400DB"/>
    <w:rsid w:val="005406D2"/>
    <w:rsid w:val="00540D75"/>
    <w:rsid w:val="00540FDC"/>
    <w:rsid w:val="00541084"/>
    <w:rsid w:val="0054121B"/>
    <w:rsid w:val="005412AA"/>
    <w:rsid w:val="005414C9"/>
    <w:rsid w:val="00543627"/>
    <w:rsid w:val="00543AE4"/>
    <w:rsid w:val="00545737"/>
    <w:rsid w:val="005461FD"/>
    <w:rsid w:val="0054647F"/>
    <w:rsid w:val="005467F7"/>
    <w:rsid w:val="005469A5"/>
    <w:rsid w:val="00546F3D"/>
    <w:rsid w:val="00547307"/>
    <w:rsid w:val="00547EDC"/>
    <w:rsid w:val="00551B9D"/>
    <w:rsid w:val="00551D9A"/>
    <w:rsid w:val="005522AE"/>
    <w:rsid w:val="00552349"/>
    <w:rsid w:val="00552957"/>
    <w:rsid w:val="00553079"/>
    <w:rsid w:val="005534D6"/>
    <w:rsid w:val="00553C0C"/>
    <w:rsid w:val="00554D1F"/>
    <w:rsid w:val="00554FD5"/>
    <w:rsid w:val="00555012"/>
    <w:rsid w:val="00555A39"/>
    <w:rsid w:val="00555C3C"/>
    <w:rsid w:val="005561FF"/>
    <w:rsid w:val="0055624F"/>
    <w:rsid w:val="005566D7"/>
    <w:rsid w:val="00556720"/>
    <w:rsid w:val="005574FC"/>
    <w:rsid w:val="005576A2"/>
    <w:rsid w:val="005578F6"/>
    <w:rsid w:val="005600BD"/>
    <w:rsid w:val="005605DE"/>
    <w:rsid w:val="00560670"/>
    <w:rsid w:val="00560D5F"/>
    <w:rsid w:val="00560F17"/>
    <w:rsid w:val="00560F5E"/>
    <w:rsid w:val="00561ABE"/>
    <w:rsid w:val="00561BB5"/>
    <w:rsid w:val="00562230"/>
    <w:rsid w:val="00562812"/>
    <w:rsid w:val="00563AB6"/>
    <w:rsid w:val="005641EF"/>
    <w:rsid w:val="00564A7F"/>
    <w:rsid w:val="005650BC"/>
    <w:rsid w:val="005651D6"/>
    <w:rsid w:val="005654FB"/>
    <w:rsid w:val="005675A9"/>
    <w:rsid w:val="00567D9C"/>
    <w:rsid w:val="005707B7"/>
    <w:rsid w:val="00570A78"/>
    <w:rsid w:val="00570C75"/>
    <w:rsid w:val="00570E52"/>
    <w:rsid w:val="005713F9"/>
    <w:rsid w:val="00572F8A"/>
    <w:rsid w:val="00573E98"/>
    <w:rsid w:val="005746C3"/>
    <w:rsid w:val="00575031"/>
    <w:rsid w:val="00575442"/>
    <w:rsid w:val="0057567C"/>
    <w:rsid w:val="00575BBD"/>
    <w:rsid w:val="00575C21"/>
    <w:rsid w:val="00576136"/>
    <w:rsid w:val="005765A8"/>
    <w:rsid w:val="00577010"/>
    <w:rsid w:val="00577135"/>
    <w:rsid w:val="00577241"/>
    <w:rsid w:val="00577CBF"/>
    <w:rsid w:val="00577F11"/>
    <w:rsid w:val="0058005D"/>
    <w:rsid w:val="00580283"/>
    <w:rsid w:val="0058148C"/>
    <w:rsid w:val="00581CB7"/>
    <w:rsid w:val="005824CC"/>
    <w:rsid w:val="0058262F"/>
    <w:rsid w:val="00582CFC"/>
    <w:rsid w:val="00582EBC"/>
    <w:rsid w:val="0058418F"/>
    <w:rsid w:val="0058478A"/>
    <w:rsid w:val="005852E8"/>
    <w:rsid w:val="0058565C"/>
    <w:rsid w:val="00585A99"/>
    <w:rsid w:val="00585AFA"/>
    <w:rsid w:val="00585F5A"/>
    <w:rsid w:val="005865E3"/>
    <w:rsid w:val="005866A2"/>
    <w:rsid w:val="0058696B"/>
    <w:rsid w:val="00587898"/>
    <w:rsid w:val="00587B46"/>
    <w:rsid w:val="00587D82"/>
    <w:rsid w:val="00590488"/>
    <w:rsid w:val="005907AE"/>
    <w:rsid w:val="00591168"/>
    <w:rsid w:val="005919DC"/>
    <w:rsid w:val="00593FCD"/>
    <w:rsid w:val="00594B99"/>
    <w:rsid w:val="005959D7"/>
    <w:rsid w:val="00596DE0"/>
    <w:rsid w:val="00596F2D"/>
    <w:rsid w:val="00597504"/>
    <w:rsid w:val="005A05EA"/>
    <w:rsid w:val="005A0AAB"/>
    <w:rsid w:val="005A1496"/>
    <w:rsid w:val="005A2A36"/>
    <w:rsid w:val="005A2C46"/>
    <w:rsid w:val="005A3581"/>
    <w:rsid w:val="005A36B7"/>
    <w:rsid w:val="005A37FD"/>
    <w:rsid w:val="005A3A75"/>
    <w:rsid w:val="005A40B6"/>
    <w:rsid w:val="005A42A9"/>
    <w:rsid w:val="005A4F22"/>
    <w:rsid w:val="005A4FAB"/>
    <w:rsid w:val="005A530D"/>
    <w:rsid w:val="005A54CE"/>
    <w:rsid w:val="005A55ED"/>
    <w:rsid w:val="005A58BC"/>
    <w:rsid w:val="005A5EB6"/>
    <w:rsid w:val="005A6324"/>
    <w:rsid w:val="005A75BF"/>
    <w:rsid w:val="005A7AAC"/>
    <w:rsid w:val="005A7D2D"/>
    <w:rsid w:val="005A7EFA"/>
    <w:rsid w:val="005B0A84"/>
    <w:rsid w:val="005B1041"/>
    <w:rsid w:val="005B184B"/>
    <w:rsid w:val="005B19B7"/>
    <w:rsid w:val="005B30E8"/>
    <w:rsid w:val="005B3B54"/>
    <w:rsid w:val="005B3D44"/>
    <w:rsid w:val="005B4A63"/>
    <w:rsid w:val="005B521C"/>
    <w:rsid w:val="005B5977"/>
    <w:rsid w:val="005B5F6C"/>
    <w:rsid w:val="005B6014"/>
    <w:rsid w:val="005B60A9"/>
    <w:rsid w:val="005B6117"/>
    <w:rsid w:val="005B6B08"/>
    <w:rsid w:val="005B6DE6"/>
    <w:rsid w:val="005B7248"/>
    <w:rsid w:val="005B7B6C"/>
    <w:rsid w:val="005B7D16"/>
    <w:rsid w:val="005B7F5B"/>
    <w:rsid w:val="005C0320"/>
    <w:rsid w:val="005C17A5"/>
    <w:rsid w:val="005C27F7"/>
    <w:rsid w:val="005C27FF"/>
    <w:rsid w:val="005C3319"/>
    <w:rsid w:val="005C3417"/>
    <w:rsid w:val="005C384F"/>
    <w:rsid w:val="005C3B55"/>
    <w:rsid w:val="005C3BE2"/>
    <w:rsid w:val="005C3C55"/>
    <w:rsid w:val="005C3CF5"/>
    <w:rsid w:val="005C4413"/>
    <w:rsid w:val="005C48F7"/>
    <w:rsid w:val="005C4FE9"/>
    <w:rsid w:val="005C5250"/>
    <w:rsid w:val="005C6960"/>
    <w:rsid w:val="005C6B27"/>
    <w:rsid w:val="005C6FA5"/>
    <w:rsid w:val="005C7139"/>
    <w:rsid w:val="005C72B4"/>
    <w:rsid w:val="005D06E4"/>
    <w:rsid w:val="005D0B4C"/>
    <w:rsid w:val="005D1A43"/>
    <w:rsid w:val="005D275D"/>
    <w:rsid w:val="005D2F18"/>
    <w:rsid w:val="005D30CB"/>
    <w:rsid w:val="005D405A"/>
    <w:rsid w:val="005D4C4B"/>
    <w:rsid w:val="005D509A"/>
    <w:rsid w:val="005D5690"/>
    <w:rsid w:val="005D5995"/>
    <w:rsid w:val="005D5C83"/>
    <w:rsid w:val="005D5EFC"/>
    <w:rsid w:val="005D625C"/>
    <w:rsid w:val="005D6378"/>
    <w:rsid w:val="005D7379"/>
    <w:rsid w:val="005D7B98"/>
    <w:rsid w:val="005E0871"/>
    <w:rsid w:val="005E093E"/>
    <w:rsid w:val="005E102E"/>
    <w:rsid w:val="005E1DF5"/>
    <w:rsid w:val="005E1E1C"/>
    <w:rsid w:val="005E286C"/>
    <w:rsid w:val="005E2BE5"/>
    <w:rsid w:val="005E312D"/>
    <w:rsid w:val="005E34B7"/>
    <w:rsid w:val="005E3553"/>
    <w:rsid w:val="005E42DE"/>
    <w:rsid w:val="005E4334"/>
    <w:rsid w:val="005E45CA"/>
    <w:rsid w:val="005E51C3"/>
    <w:rsid w:val="005E571D"/>
    <w:rsid w:val="005E5F72"/>
    <w:rsid w:val="005E6307"/>
    <w:rsid w:val="005E6978"/>
    <w:rsid w:val="005E7576"/>
    <w:rsid w:val="005E77AD"/>
    <w:rsid w:val="005E79A8"/>
    <w:rsid w:val="005E7A52"/>
    <w:rsid w:val="005E7DFE"/>
    <w:rsid w:val="005F0860"/>
    <w:rsid w:val="005F1417"/>
    <w:rsid w:val="005F1489"/>
    <w:rsid w:val="005F1ABB"/>
    <w:rsid w:val="005F217C"/>
    <w:rsid w:val="005F2C64"/>
    <w:rsid w:val="005F39B2"/>
    <w:rsid w:val="005F43E6"/>
    <w:rsid w:val="005F49AC"/>
    <w:rsid w:val="005F507C"/>
    <w:rsid w:val="005F5D83"/>
    <w:rsid w:val="005F5EB6"/>
    <w:rsid w:val="005F6297"/>
    <w:rsid w:val="005F650F"/>
    <w:rsid w:val="005F66CF"/>
    <w:rsid w:val="005F69B0"/>
    <w:rsid w:val="005F76CD"/>
    <w:rsid w:val="005F773B"/>
    <w:rsid w:val="00600487"/>
    <w:rsid w:val="0060081F"/>
    <w:rsid w:val="00600B6F"/>
    <w:rsid w:val="00600CE6"/>
    <w:rsid w:val="006013D2"/>
    <w:rsid w:val="00601505"/>
    <w:rsid w:val="00601755"/>
    <w:rsid w:val="00603025"/>
    <w:rsid w:val="006044A1"/>
    <w:rsid w:val="00604896"/>
    <w:rsid w:val="00604B44"/>
    <w:rsid w:val="006052F0"/>
    <w:rsid w:val="006057A5"/>
    <w:rsid w:val="006058A4"/>
    <w:rsid w:val="00606005"/>
    <w:rsid w:val="006068E1"/>
    <w:rsid w:val="00606C24"/>
    <w:rsid w:val="006076AA"/>
    <w:rsid w:val="00610772"/>
    <w:rsid w:val="00610D38"/>
    <w:rsid w:val="00611A9F"/>
    <w:rsid w:val="00611C60"/>
    <w:rsid w:val="006138CA"/>
    <w:rsid w:val="00613B23"/>
    <w:rsid w:val="00613D09"/>
    <w:rsid w:val="006141F9"/>
    <w:rsid w:val="00614A06"/>
    <w:rsid w:val="00614FE9"/>
    <w:rsid w:val="00615E46"/>
    <w:rsid w:val="00616035"/>
    <w:rsid w:val="006161B8"/>
    <w:rsid w:val="00616733"/>
    <w:rsid w:val="00616D11"/>
    <w:rsid w:val="00616E19"/>
    <w:rsid w:val="006173E5"/>
    <w:rsid w:val="00617630"/>
    <w:rsid w:val="0061775C"/>
    <w:rsid w:val="00617FEE"/>
    <w:rsid w:val="00620269"/>
    <w:rsid w:val="006216DC"/>
    <w:rsid w:val="006218A9"/>
    <w:rsid w:val="006221B9"/>
    <w:rsid w:val="00622394"/>
    <w:rsid w:val="00622416"/>
    <w:rsid w:val="00622F8C"/>
    <w:rsid w:val="00623C9C"/>
    <w:rsid w:val="00624621"/>
    <w:rsid w:val="00624F99"/>
    <w:rsid w:val="0062581A"/>
    <w:rsid w:val="006258EC"/>
    <w:rsid w:val="00625A4D"/>
    <w:rsid w:val="00625F49"/>
    <w:rsid w:val="00626380"/>
    <w:rsid w:val="006265F7"/>
    <w:rsid w:val="00626B9A"/>
    <w:rsid w:val="006303A7"/>
    <w:rsid w:val="00630B5D"/>
    <w:rsid w:val="00631034"/>
    <w:rsid w:val="00633041"/>
    <w:rsid w:val="006335AF"/>
    <w:rsid w:val="0063421B"/>
    <w:rsid w:val="006345BD"/>
    <w:rsid w:val="00634AA6"/>
    <w:rsid w:val="00634E8C"/>
    <w:rsid w:val="006351A3"/>
    <w:rsid w:val="0063536D"/>
    <w:rsid w:val="00635737"/>
    <w:rsid w:val="00635C2F"/>
    <w:rsid w:val="00635F20"/>
    <w:rsid w:val="00636069"/>
    <w:rsid w:val="006366AF"/>
    <w:rsid w:val="00637558"/>
    <w:rsid w:val="006376AC"/>
    <w:rsid w:val="006378F5"/>
    <w:rsid w:val="006404A9"/>
    <w:rsid w:val="006409C1"/>
    <w:rsid w:val="00640CB3"/>
    <w:rsid w:val="00640F41"/>
    <w:rsid w:val="006427CD"/>
    <w:rsid w:val="00643111"/>
    <w:rsid w:val="006434C4"/>
    <w:rsid w:val="00643BFA"/>
    <w:rsid w:val="00643DC5"/>
    <w:rsid w:val="00644D26"/>
    <w:rsid w:val="00645C37"/>
    <w:rsid w:val="0064669F"/>
    <w:rsid w:val="00646B54"/>
    <w:rsid w:val="00650B20"/>
    <w:rsid w:val="00650E75"/>
    <w:rsid w:val="006520B2"/>
    <w:rsid w:val="006520E4"/>
    <w:rsid w:val="006521CF"/>
    <w:rsid w:val="00652E68"/>
    <w:rsid w:val="00653521"/>
    <w:rsid w:val="00653B4A"/>
    <w:rsid w:val="006549C3"/>
    <w:rsid w:val="006559EE"/>
    <w:rsid w:val="00656128"/>
    <w:rsid w:val="00656198"/>
    <w:rsid w:val="00656AD8"/>
    <w:rsid w:val="00656D8B"/>
    <w:rsid w:val="00656EC2"/>
    <w:rsid w:val="00657A7F"/>
    <w:rsid w:val="00660405"/>
    <w:rsid w:val="0066171D"/>
    <w:rsid w:val="0066173B"/>
    <w:rsid w:val="0066175C"/>
    <w:rsid w:val="006617A7"/>
    <w:rsid w:val="00662828"/>
    <w:rsid w:val="00662849"/>
    <w:rsid w:val="00662C74"/>
    <w:rsid w:val="00664339"/>
    <w:rsid w:val="006646A8"/>
    <w:rsid w:val="00664E1D"/>
    <w:rsid w:val="00664E22"/>
    <w:rsid w:val="0066515C"/>
    <w:rsid w:val="00665350"/>
    <w:rsid w:val="00665624"/>
    <w:rsid w:val="00665942"/>
    <w:rsid w:val="00665F86"/>
    <w:rsid w:val="0066650A"/>
    <w:rsid w:val="006669F9"/>
    <w:rsid w:val="006670F2"/>
    <w:rsid w:val="00667460"/>
    <w:rsid w:val="00667FDD"/>
    <w:rsid w:val="00670CCF"/>
    <w:rsid w:val="00671BF8"/>
    <w:rsid w:val="006725C0"/>
    <w:rsid w:val="00673024"/>
    <w:rsid w:val="00673A56"/>
    <w:rsid w:val="00673E1F"/>
    <w:rsid w:val="00674B6C"/>
    <w:rsid w:val="00674D0F"/>
    <w:rsid w:val="0067654B"/>
    <w:rsid w:val="00676631"/>
    <w:rsid w:val="00676CE0"/>
    <w:rsid w:val="006804EE"/>
    <w:rsid w:val="006809B3"/>
    <w:rsid w:val="00680AE9"/>
    <w:rsid w:val="00680B78"/>
    <w:rsid w:val="006817D4"/>
    <w:rsid w:val="0068266D"/>
    <w:rsid w:val="006828EF"/>
    <w:rsid w:val="00682D45"/>
    <w:rsid w:val="00683266"/>
    <w:rsid w:val="006840F6"/>
    <w:rsid w:val="00684322"/>
    <w:rsid w:val="00684F63"/>
    <w:rsid w:val="00685BCC"/>
    <w:rsid w:val="00685E96"/>
    <w:rsid w:val="00685FC4"/>
    <w:rsid w:val="00686488"/>
    <w:rsid w:val="00686638"/>
    <w:rsid w:val="006866D2"/>
    <w:rsid w:val="006866DF"/>
    <w:rsid w:val="00686728"/>
    <w:rsid w:val="0068688F"/>
    <w:rsid w:val="006868D9"/>
    <w:rsid w:val="00686926"/>
    <w:rsid w:val="00686C77"/>
    <w:rsid w:val="00686F62"/>
    <w:rsid w:val="006876EE"/>
    <w:rsid w:val="00687C01"/>
    <w:rsid w:val="0069043F"/>
    <w:rsid w:val="00692061"/>
    <w:rsid w:val="006922EE"/>
    <w:rsid w:val="00692CE9"/>
    <w:rsid w:val="0069359E"/>
    <w:rsid w:val="006937E0"/>
    <w:rsid w:val="00693833"/>
    <w:rsid w:val="00694359"/>
    <w:rsid w:val="0069466A"/>
    <w:rsid w:val="00694876"/>
    <w:rsid w:val="00695211"/>
    <w:rsid w:val="006957F2"/>
    <w:rsid w:val="0069598F"/>
    <w:rsid w:val="00696361"/>
    <w:rsid w:val="00696847"/>
    <w:rsid w:val="006977B5"/>
    <w:rsid w:val="006A03A2"/>
    <w:rsid w:val="006A0706"/>
    <w:rsid w:val="006A082E"/>
    <w:rsid w:val="006A0E6D"/>
    <w:rsid w:val="006A0F81"/>
    <w:rsid w:val="006A10C3"/>
    <w:rsid w:val="006A15B0"/>
    <w:rsid w:val="006A1A75"/>
    <w:rsid w:val="006A232D"/>
    <w:rsid w:val="006A2349"/>
    <w:rsid w:val="006A29DC"/>
    <w:rsid w:val="006A2C06"/>
    <w:rsid w:val="006A308A"/>
    <w:rsid w:val="006A378E"/>
    <w:rsid w:val="006A4435"/>
    <w:rsid w:val="006A55CD"/>
    <w:rsid w:val="006A6A1F"/>
    <w:rsid w:val="006A708E"/>
    <w:rsid w:val="006A7EF9"/>
    <w:rsid w:val="006B05AE"/>
    <w:rsid w:val="006B098B"/>
    <w:rsid w:val="006B1B37"/>
    <w:rsid w:val="006B1C16"/>
    <w:rsid w:val="006B2E30"/>
    <w:rsid w:val="006B3F7E"/>
    <w:rsid w:val="006B432E"/>
    <w:rsid w:val="006B5460"/>
    <w:rsid w:val="006B6AEF"/>
    <w:rsid w:val="006B7182"/>
    <w:rsid w:val="006C0241"/>
    <w:rsid w:val="006C0275"/>
    <w:rsid w:val="006C07BF"/>
    <w:rsid w:val="006C2670"/>
    <w:rsid w:val="006C29CF"/>
    <w:rsid w:val="006C32CA"/>
    <w:rsid w:val="006C3997"/>
    <w:rsid w:val="006C3D0E"/>
    <w:rsid w:val="006C3E1F"/>
    <w:rsid w:val="006C3F63"/>
    <w:rsid w:val="006C42D0"/>
    <w:rsid w:val="006C43B0"/>
    <w:rsid w:val="006C4C04"/>
    <w:rsid w:val="006C4DFB"/>
    <w:rsid w:val="006C5627"/>
    <w:rsid w:val="006C5687"/>
    <w:rsid w:val="006C56A9"/>
    <w:rsid w:val="006C57CB"/>
    <w:rsid w:val="006C59D8"/>
    <w:rsid w:val="006C62DB"/>
    <w:rsid w:val="006C76AF"/>
    <w:rsid w:val="006C7894"/>
    <w:rsid w:val="006C78AC"/>
    <w:rsid w:val="006C7AA1"/>
    <w:rsid w:val="006D0599"/>
    <w:rsid w:val="006D079E"/>
    <w:rsid w:val="006D1172"/>
    <w:rsid w:val="006D1959"/>
    <w:rsid w:val="006D1AC8"/>
    <w:rsid w:val="006D1F4A"/>
    <w:rsid w:val="006D214F"/>
    <w:rsid w:val="006D269A"/>
    <w:rsid w:val="006D3D97"/>
    <w:rsid w:val="006D4BE6"/>
    <w:rsid w:val="006D4ED5"/>
    <w:rsid w:val="006D5257"/>
    <w:rsid w:val="006D6A52"/>
    <w:rsid w:val="006D7735"/>
    <w:rsid w:val="006D7918"/>
    <w:rsid w:val="006E0C21"/>
    <w:rsid w:val="006E123A"/>
    <w:rsid w:val="006E13C6"/>
    <w:rsid w:val="006E1641"/>
    <w:rsid w:val="006E1E2C"/>
    <w:rsid w:val="006E2A52"/>
    <w:rsid w:val="006E2CBA"/>
    <w:rsid w:val="006E3390"/>
    <w:rsid w:val="006E3479"/>
    <w:rsid w:val="006E3491"/>
    <w:rsid w:val="006E38CB"/>
    <w:rsid w:val="006E38F5"/>
    <w:rsid w:val="006E49B7"/>
    <w:rsid w:val="006E4EDF"/>
    <w:rsid w:val="006E50D5"/>
    <w:rsid w:val="006E521E"/>
    <w:rsid w:val="006E544C"/>
    <w:rsid w:val="006E58B2"/>
    <w:rsid w:val="006E64D4"/>
    <w:rsid w:val="006E6B9B"/>
    <w:rsid w:val="006E702F"/>
    <w:rsid w:val="006E71EF"/>
    <w:rsid w:val="006F04F8"/>
    <w:rsid w:val="006F06DA"/>
    <w:rsid w:val="006F0931"/>
    <w:rsid w:val="006F09AC"/>
    <w:rsid w:val="006F1321"/>
    <w:rsid w:val="006F4C43"/>
    <w:rsid w:val="006F5A3C"/>
    <w:rsid w:val="006F6B54"/>
    <w:rsid w:val="006F6C2D"/>
    <w:rsid w:val="006F6C75"/>
    <w:rsid w:val="006F7460"/>
    <w:rsid w:val="006F7913"/>
    <w:rsid w:val="006F7C05"/>
    <w:rsid w:val="006F7F6D"/>
    <w:rsid w:val="006F7FA1"/>
    <w:rsid w:val="00700129"/>
    <w:rsid w:val="00700954"/>
    <w:rsid w:val="00700C90"/>
    <w:rsid w:val="00700F8A"/>
    <w:rsid w:val="007010D2"/>
    <w:rsid w:val="0070115E"/>
    <w:rsid w:val="00701E8C"/>
    <w:rsid w:val="0070246C"/>
    <w:rsid w:val="00703288"/>
    <w:rsid w:val="0070344E"/>
    <w:rsid w:val="00703F5C"/>
    <w:rsid w:val="0070412C"/>
    <w:rsid w:val="0070445F"/>
    <w:rsid w:val="0070558F"/>
    <w:rsid w:val="007059FB"/>
    <w:rsid w:val="00706BFB"/>
    <w:rsid w:val="0070771C"/>
    <w:rsid w:val="00707914"/>
    <w:rsid w:val="0070796F"/>
    <w:rsid w:val="007079D1"/>
    <w:rsid w:val="00707EC1"/>
    <w:rsid w:val="00707F6C"/>
    <w:rsid w:val="0070DC89"/>
    <w:rsid w:val="00710CD7"/>
    <w:rsid w:val="00711EC2"/>
    <w:rsid w:val="007122D7"/>
    <w:rsid w:val="00713179"/>
    <w:rsid w:val="00713B89"/>
    <w:rsid w:val="00713CEF"/>
    <w:rsid w:val="00713E32"/>
    <w:rsid w:val="007147BA"/>
    <w:rsid w:val="0071551E"/>
    <w:rsid w:val="007155A4"/>
    <w:rsid w:val="007167F1"/>
    <w:rsid w:val="00716FE1"/>
    <w:rsid w:val="0071735B"/>
    <w:rsid w:val="00720EDB"/>
    <w:rsid w:val="00721519"/>
    <w:rsid w:val="0072174F"/>
    <w:rsid w:val="00721B56"/>
    <w:rsid w:val="00721BDD"/>
    <w:rsid w:val="007220F8"/>
    <w:rsid w:val="007224C2"/>
    <w:rsid w:val="00722D28"/>
    <w:rsid w:val="00722EC9"/>
    <w:rsid w:val="007235AC"/>
    <w:rsid w:val="00724A05"/>
    <w:rsid w:val="00724EC7"/>
    <w:rsid w:val="007251ED"/>
    <w:rsid w:val="007258B2"/>
    <w:rsid w:val="00725D5E"/>
    <w:rsid w:val="00725EA3"/>
    <w:rsid w:val="00726097"/>
    <w:rsid w:val="0072611B"/>
    <w:rsid w:val="0072622E"/>
    <w:rsid w:val="00726A22"/>
    <w:rsid w:val="00726D5A"/>
    <w:rsid w:val="00726F27"/>
    <w:rsid w:val="0072736F"/>
    <w:rsid w:val="00727A5F"/>
    <w:rsid w:val="00727FAF"/>
    <w:rsid w:val="007308D6"/>
    <w:rsid w:val="00731017"/>
    <w:rsid w:val="00731B38"/>
    <w:rsid w:val="00731C7C"/>
    <w:rsid w:val="00731F17"/>
    <w:rsid w:val="00731F6D"/>
    <w:rsid w:val="007328BD"/>
    <w:rsid w:val="00733B21"/>
    <w:rsid w:val="00733B85"/>
    <w:rsid w:val="007343FF"/>
    <w:rsid w:val="00734E4B"/>
    <w:rsid w:val="00734F94"/>
    <w:rsid w:val="00735214"/>
    <w:rsid w:val="007358AB"/>
    <w:rsid w:val="00735D39"/>
    <w:rsid w:val="0073617E"/>
    <w:rsid w:val="00736771"/>
    <w:rsid w:val="00736844"/>
    <w:rsid w:val="00736CE8"/>
    <w:rsid w:val="00737054"/>
    <w:rsid w:val="007370B9"/>
    <w:rsid w:val="007373E4"/>
    <w:rsid w:val="007375ED"/>
    <w:rsid w:val="007379FB"/>
    <w:rsid w:val="00740509"/>
    <w:rsid w:val="00740F78"/>
    <w:rsid w:val="007411B1"/>
    <w:rsid w:val="007417D2"/>
    <w:rsid w:val="00741D00"/>
    <w:rsid w:val="007425A4"/>
    <w:rsid w:val="00742AD1"/>
    <w:rsid w:val="00742F16"/>
    <w:rsid w:val="00742FD1"/>
    <w:rsid w:val="00743425"/>
    <w:rsid w:val="00744416"/>
    <w:rsid w:val="007447E3"/>
    <w:rsid w:val="00744DFE"/>
    <w:rsid w:val="007456F1"/>
    <w:rsid w:val="00745EEE"/>
    <w:rsid w:val="00746610"/>
    <w:rsid w:val="0074661F"/>
    <w:rsid w:val="0074703D"/>
    <w:rsid w:val="00747237"/>
    <w:rsid w:val="00747A8A"/>
    <w:rsid w:val="0075018B"/>
    <w:rsid w:val="007502F9"/>
    <w:rsid w:val="00750816"/>
    <w:rsid w:val="0075092E"/>
    <w:rsid w:val="007517D8"/>
    <w:rsid w:val="00751BF5"/>
    <w:rsid w:val="00751D38"/>
    <w:rsid w:val="0075213F"/>
    <w:rsid w:val="00752448"/>
    <w:rsid w:val="0075298C"/>
    <w:rsid w:val="007534FF"/>
    <w:rsid w:val="007538F8"/>
    <w:rsid w:val="00754126"/>
    <w:rsid w:val="007544C1"/>
    <w:rsid w:val="007551E4"/>
    <w:rsid w:val="007558ED"/>
    <w:rsid w:val="007559C6"/>
    <w:rsid w:val="00755B4F"/>
    <w:rsid w:val="00755FC4"/>
    <w:rsid w:val="00756233"/>
    <w:rsid w:val="007565B6"/>
    <w:rsid w:val="00757180"/>
    <w:rsid w:val="00757A44"/>
    <w:rsid w:val="00757FC4"/>
    <w:rsid w:val="00760197"/>
    <w:rsid w:val="007601DD"/>
    <w:rsid w:val="00760B04"/>
    <w:rsid w:val="00760FB3"/>
    <w:rsid w:val="00761693"/>
    <w:rsid w:val="00761BA0"/>
    <w:rsid w:val="00761FDA"/>
    <w:rsid w:val="007629FD"/>
    <w:rsid w:val="007632C3"/>
    <w:rsid w:val="00763954"/>
    <w:rsid w:val="00764326"/>
    <w:rsid w:val="00764591"/>
    <w:rsid w:val="00764C01"/>
    <w:rsid w:val="00765CA3"/>
    <w:rsid w:val="00766831"/>
    <w:rsid w:val="00767B55"/>
    <w:rsid w:val="00771253"/>
    <w:rsid w:val="0077191D"/>
    <w:rsid w:val="00771C74"/>
    <w:rsid w:val="00771EB6"/>
    <w:rsid w:val="00772416"/>
    <w:rsid w:val="007730F1"/>
    <w:rsid w:val="00773438"/>
    <w:rsid w:val="00773F43"/>
    <w:rsid w:val="007740EC"/>
    <w:rsid w:val="00774572"/>
    <w:rsid w:val="00775410"/>
    <w:rsid w:val="007757A6"/>
    <w:rsid w:val="00775CC8"/>
    <w:rsid w:val="00775CDE"/>
    <w:rsid w:val="0077682A"/>
    <w:rsid w:val="00776874"/>
    <w:rsid w:val="00776FB6"/>
    <w:rsid w:val="0077716A"/>
    <w:rsid w:val="007816E2"/>
    <w:rsid w:val="00781B27"/>
    <w:rsid w:val="00781B8F"/>
    <w:rsid w:val="00781FAD"/>
    <w:rsid w:val="007820DB"/>
    <w:rsid w:val="007824AF"/>
    <w:rsid w:val="00782A13"/>
    <w:rsid w:val="00784DD1"/>
    <w:rsid w:val="00784E01"/>
    <w:rsid w:val="007858DE"/>
    <w:rsid w:val="00785B3B"/>
    <w:rsid w:val="0078604B"/>
    <w:rsid w:val="00786A01"/>
    <w:rsid w:val="00786AE1"/>
    <w:rsid w:val="00787AD5"/>
    <w:rsid w:val="007902A0"/>
    <w:rsid w:val="00790C85"/>
    <w:rsid w:val="00791297"/>
    <w:rsid w:val="007922CF"/>
    <w:rsid w:val="0079242E"/>
    <w:rsid w:val="00792885"/>
    <w:rsid w:val="00793FBB"/>
    <w:rsid w:val="00795A9C"/>
    <w:rsid w:val="007961FE"/>
    <w:rsid w:val="00796505"/>
    <w:rsid w:val="00796A35"/>
    <w:rsid w:val="007978B8"/>
    <w:rsid w:val="007A00DB"/>
    <w:rsid w:val="007A1168"/>
    <w:rsid w:val="007A1C78"/>
    <w:rsid w:val="007A2DF5"/>
    <w:rsid w:val="007A468C"/>
    <w:rsid w:val="007A48E3"/>
    <w:rsid w:val="007A4B91"/>
    <w:rsid w:val="007A4E76"/>
    <w:rsid w:val="007A5119"/>
    <w:rsid w:val="007A5C66"/>
    <w:rsid w:val="007A5E2B"/>
    <w:rsid w:val="007A5F12"/>
    <w:rsid w:val="007A77D7"/>
    <w:rsid w:val="007A788F"/>
    <w:rsid w:val="007A7FB9"/>
    <w:rsid w:val="007B071E"/>
    <w:rsid w:val="007B0B12"/>
    <w:rsid w:val="007B0C7B"/>
    <w:rsid w:val="007B100D"/>
    <w:rsid w:val="007B11A1"/>
    <w:rsid w:val="007B17A4"/>
    <w:rsid w:val="007B1E15"/>
    <w:rsid w:val="007B1F71"/>
    <w:rsid w:val="007B2C66"/>
    <w:rsid w:val="007B2DE1"/>
    <w:rsid w:val="007B342F"/>
    <w:rsid w:val="007B34F0"/>
    <w:rsid w:val="007B3AFD"/>
    <w:rsid w:val="007B3B35"/>
    <w:rsid w:val="007B4856"/>
    <w:rsid w:val="007B50B4"/>
    <w:rsid w:val="007B56DA"/>
    <w:rsid w:val="007B57C1"/>
    <w:rsid w:val="007B726A"/>
    <w:rsid w:val="007B731C"/>
    <w:rsid w:val="007B7E25"/>
    <w:rsid w:val="007C0A64"/>
    <w:rsid w:val="007C18FE"/>
    <w:rsid w:val="007C1F7D"/>
    <w:rsid w:val="007C2105"/>
    <w:rsid w:val="007C225D"/>
    <w:rsid w:val="007C2749"/>
    <w:rsid w:val="007C2FAD"/>
    <w:rsid w:val="007C304E"/>
    <w:rsid w:val="007C3AA5"/>
    <w:rsid w:val="007C4430"/>
    <w:rsid w:val="007C44D0"/>
    <w:rsid w:val="007C485A"/>
    <w:rsid w:val="007C4BA7"/>
    <w:rsid w:val="007C4BF7"/>
    <w:rsid w:val="007C57B6"/>
    <w:rsid w:val="007C5905"/>
    <w:rsid w:val="007C6051"/>
    <w:rsid w:val="007C6738"/>
    <w:rsid w:val="007C6E47"/>
    <w:rsid w:val="007C6FB9"/>
    <w:rsid w:val="007D0050"/>
    <w:rsid w:val="007D0474"/>
    <w:rsid w:val="007D06E9"/>
    <w:rsid w:val="007D08E8"/>
    <w:rsid w:val="007D0CA2"/>
    <w:rsid w:val="007D0D06"/>
    <w:rsid w:val="007D158B"/>
    <w:rsid w:val="007D1785"/>
    <w:rsid w:val="007D20C1"/>
    <w:rsid w:val="007D30A9"/>
    <w:rsid w:val="007D3479"/>
    <w:rsid w:val="007D356B"/>
    <w:rsid w:val="007D3889"/>
    <w:rsid w:val="007D3A7D"/>
    <w:rsid w:val="007D4419"/>
    <w:rsid w:val="007D45E0"/>
    <w:rsid w:val="007D5FE9"/>
    <w:rsid w:val="007D65EB"/>
    <w:rsid w:val="007D6AD8"/>
    <w:rsid w:val="007D6E80"/>
    <w:rsid w:val="007D6EAE"/>
    <w:rsid w:val="007D70B8"/>
    <w:rsid w:val="007D78A2"/>
    <w:rsid w:val="007E012B"/>
    <w:rsid w:val="007E0712"/>
    <w:rsid w:val="007E0848"/>
    <w:rsid w:val="007E11EE"/>
    <w:rsid w:val="007E18B6"/>
    <w:rsid w:val="007E1B18"/>
    <w:rsid w:val="007E2251"/>
    <w:rsid w:val="007E2520"/>
    <w:rsid w:val="007E2D9D"/>
    <w:rsid w:val="007E2EAB"/>
    <w:rsid w:val="007E3021"/>
    <w:rsid w:val="007E334B"/>
    <w:rsid w:val="007E36C9"/>
    <w:rsid w:val="007E3E23"/>
    <w:rsid w:val="007E4123"/>
    <w:rsid w:val="007E4660"/>
    <w:rsid w:val="007E5087"/>
    <w:rsid w:val="007E5854"/>
    <w:rsid w:val="007E68C1"/>
    <w:rsid w:val="007F034C"/>
    <w:rsid w:val="007F0953"/>
    <w:rsid w:val="007F0A45"/>
    <w:rsid w:val="007F0D71"/>
    <w:rsid w:val="007F1132"/>
    <w:rsid w:val="007F14E3"/>
    <w:rsid w:val="007F187B"/>
    <w:rsid w:val="007F2900"/>
    <w:rsid w:val="007F4260"/>
    <w:rsid w:val="007F508F"/>
    <w:rsid w:val="007F56B3"/>
    <w:rsid w:val="007F58C6"/>
    <w:rsid w:val="007F5E16"/>
    <w:rsid w:val="007F7C48"/>
    <w:rsid w:val="00800B2B"/>
    <w:rsid w:val="008021B6"/>
    <w:rsid w:val="008022C6"/>
    <w:rsid w:val="00802C99"/>
    <w:rsid w:val="0080339F"/>
    <w:rsid w:val="00803418"/>
    <w:rsid w:val="008040ED"/>
    <w:rsid w:val="00804CC7"/>
    <w:rsid w:val="008055BA"/>
    <w:rsid w:val="00806970"/>
    <w:rsid w:val="00806C26"/>
    <w:rsid w:val="00807E41"/>
    <w:rsid w:val="00807F08"/>
    <w:rsid w:val="008106A3"/>
    <w:rsid w:val="008111BA"/>
    <w:rsid w:val="008113AF"/>
    <w:rsid w:val="00812238"/>
    <w:rsid w:val="0081230A"/>
    <w:rsid w:val="008123F5"/>
    <w:rsid w:val="00813DBF"/>
    <w:rsid w:val="008143CA"/>
    <w:rsid w:val="008146DE"/>
    <w:rsid w:val="00814DC5"/>
    <w:rsid w:val="0081590C"/>
    <w:rsid w:val="0081611A"/>
    <w:rsid w:val="008163C7"/>
    <w:rsid w:val="008165F6"/>
    <w:rsid w:val="008166BC"/>
    <w:rsid w:val="00816961"/>
    <w:rsid w:val="008179DC"/>
    <w:rsid w:val="00820EB0"/>
    <w:rsid w:val="00821952"/>
    <w:rsid w:val="00821D17"/>
    <w:rsid w:val="00821DB8"/>
    <w:rsid w:val="008220C6"/>
    <w:rsid w:val="008222F4"/>
    <w:rsid w:val="008223D5"/>
    <w:rsid w:val="00822FAF"/>
    <w:rsid w:val="008232DB"/>
    <w:rsid w:val="0082345D"/>
    <w:rsid w:val="00823918"/>
    <w:rsid w:val="00823B84"/>
    <w:rsid w:val="00823C67"/>
    <w:rsid w:val="0082429B"/>
    <w:rsid w:val="0082461E"/>
    <w:rsid w:val="00824A48"/>
    <w:rsid w:val="00825B4B"/>
    <w:rsid w:val="00825CDE"/>
    <w:rsid w:val="00825EE9"/>
    <w:rsid w:val="00827009"/>
    <w:rsid w:val="00827026"/>
    <w:rsid w:val="0082720B"/>
    <w:rsid w:val="00827338"/>
    <w:rsid w:val="00827911"/>
    <w:rsid w:val="00827BF2"/>
    <w:rsid w:val="00827E88"/>
    <w:rsid w:val="0083030A"/>
    <w:rsid w:val="00831139"/>
    <w:rsid w:val="00831722"/>
    <w:rsid w:val="008321EB"/>
    <w:rsid w:val="008323EC"/>
    <w:rsid w:val="008328C9"/>
    <w:rsid w:val="0083340F"/>
    <w:rsid w:val="00833599"/>
    <w:rsid w:val="0083420F"/>
    <w:rsid w:val="00834E1E"/>
    <w:rsid w:val="00834F9E"/>
    <w:rsid w:val="00835537"/>
    <w:rsid w:val="00835CFD"/>
    <w:rsid w:val="00836689"/>
    <w:rsid w:val="00836BBA"/>
    <w:rsid w:val="00836F14"/>
    <w:rsid w:val="0083751B"/>
    <w:rsid w:val="00837547"/>
    <w:rsid w:val="00837C3D"/>
    <w:rsid w:val="00840872"/>
    <w:rsid w:val="00840ACA"/>
    <w:rsid w:val="00840B3B"/>
    <w:rsid w:val="00841A13"/>
    <w:rsid w:val="00841D14"/>
    <w:rsid w:val="00841ED0"/>
    <w:rsid w:val="00842763"/>
    <w:rsid w:val="00843565"/>
    <w:rsid w:val="00843C50"/>
    <w:rsid w:val="00844246"/>
    <w:rsid w:val="00844B35"/>
    <w:rsid w:val="00844D43"/>
    <w:rsid w:val="0084520B"/>
    <w:rsid w:val="00845ED3"/>
    <w:rsid w:val="00846395"/>
    <w:rsid w:val="00846739"/>
    <w:rsid w:val="00846ABC"/>
    <w:rsid w:val="00846C4A"/>
    <w:rsid w:val="00847795"/>
    <w:rsid w:val="0085131F"/>
    <w:rsid w:val="008513DA"/>
    <w:rsid w:val="00851F84"/>
    <w:rsid w:val="00852346"/>
    <w:rsid w:val="00852B51"/>
    <w:rsid w:val="00854A1A"/>
    <w:rsid w:val="00854C31"/>
    <w:rsid w:val="008552EC"/>
    <w:rsid w:val="00856945"/>
    <w:rsid w:val="00857030"/>
    <w:rsid w:val="0085752B"/>
    <w:rsid w:val="00857757"/>
    <w:rsid w:val="008604DE"/>
    <w:rsid w:val="0086106C"/>
    <w:rsid w:val="008610EF"/>
    <w:rsid w:val="00861610"/>
    <w:rsid w:val="008620D4"/>
    <w:rsid w:val="0086210B"/>
    <w:rsid w:val="00862312"/>
    <w:rsid w:val="00862802"/>
    <w:rsid w:val="00862925"/>
    <w:rsid w:val="00863284"/>
    <w:rsid w:val="0086331C"/>
    <w:rsid w:val="008633EF"/>
    <w:rsid w:val="0086369C"/>
    <w:rsid w:val="00864246"/>
    <w:rsid w:val="00864401"/>
    <w:rsid w:val="008647A2"/>
    <w:rsid w:val="008664E4"/>
    <w:rsid w:val="008670B2"/>
    <w:rsid w:val="00867597"/>
    <w:rsid w:val="0086C61C"/>
    <w:rsid w:val="0087078C"/>
    <w:rsid w:val="00870C86"/>
    <w:rsid w:val="00871459"/>
    <w:rsid w:val="008716A8"/>
    <w:rsid w:val="008718EE"/>
    <w:rsid w:val="00871C5B"/>
    <w:rsid w:val="00873AD6"/>
    <w:rsid w:val="0087549A"/>
    <w:rsid w:val="008754D7"/>
    <w:rsid w:val="00875617"/>
    <w:rsid w:val="00875667"/>
    <w:rsid w:val="00875718"/>
    <w:rsid w:val="008757C0"/>
    <w:rsid w:val="008758CE"/>
    <w:rsid w:val="00875DC2"/>
    <w:rsid w:val="008763C3"/>
    <w:rsid w:val="0087661D"/>
    <w:rsid w:val="008779CF"/>
    <w:rsid w:val="00877B31"/>
    <w:rsid w:val="00880525"/>
    <w:rsid w:val="00880F69"/>
    <w:rsid w:val="00880F75"/>
    <w:rsid w:val="00881191"/>
    <w:rsid w:val="0088133F"/>
    <w:rsid w:val="00881460"/>
    <w:rsid w:val="0088182A"/>
    <w:rsid w:val="00881867"/>
    <w:rsid w:val="00881BA2"/>
    <w:rsid w:val="00881F8A"/>
    <w:rsid w:val="0088221D"/>
    <w:rsid w:val="0088274E"/>
    <w:rsid w:val="00882B11"/>
    <w:rsid w:val="00883DD7"/>
    <w:rsid w:val="00885248"/>
    <w:rsid w:val="0088526F"/>
    <w:rsid w:val="008856EF"/>
    <w:rsid w:val="008856FD"/>
    <w:rsid w:val="00885BA3"/>
    <w:rsid w:val="008863FB"/>
    <w:rsid w:val="00886CB2"/>
    <w:rsid w:val="008873A8"/>
    <w:rsid w:val="008901DB"/>
    <w:rsid w:val="00890385"/>
    <w:rsid w:val="00890685"/>
    <w:rsid w:val="00890EC9"/>
    <w:rsid w:val="00891C51"/>
    <w:rsid w:val="008926DC"/>
    <w:rsid w:val="0089274A"/>
    <w:rsid w:val="00892EA9"/>
    <w:rsid w:val="00892FF6"/>
    <w:rsid w:val="00893E24"/>
    <w:rsid w:val="00893E71"/>
    <w:rsid w:val="00894C88"/>
    <w:rsid w:val="00895670"/>
    <w:rsid w:val="00896273"/>
    <w:rsid w:val="008966BD"/>
    <w:rsid w:val="00896E95"/>
    <w:rsid w:val="00897C9C"/>
    <w:rsid w:val="008A0930"/>
    <w:rsid w:val="008A1565"/>
    <w:rsid w:val="008A1EED"/>
    <w:rsid w:val="008A1F3F"/>
    <w:rsid w:val="008A2522"/>
    <w:rsid w:val="008A3019"/>
    <w:rsid w:val="008A3587"/>
    <w:rsid w:val="008A3703"/>
    <w:rsid w:val="008A3D9D"/>
    <w:rsid w:val="008A42F8"/>
    <w:rsid w:val="008A4507"/>
    <w:rsid w:val="008A4E9F"/>
    <w:rsid w:val="008A52B0"/>
    <w:rsid w:val="008A5657"/>
    <w:rsid w:val="008A5815"/>
    <w:rsid w:val="008A626E"/>
    <w:rsid w:val="008A6411"/>
    <w:rsid w:val="008B0B6A"/>
    <w:rsid w:val="008B1753"/>
    <w:rsid w:val="008B1E84"/>
    <w:rsid w:val="008B1F8D"/>
    <w:rsid w:val="008B2633"/>
    <w:rsid w:val="008B265D"/>
    <w:rsid w:val="008B3501"/>
    <w:rsid w:val="008B4186"/>
    <w:rsid w:val="008B4F93"/>
    <w:rsid w:val="008B5BA0"/>
    <w:rsid w:val="008B706A"/>
    <w:rsid w:val="008C05B9"/>
    <w:rsid w:val="008C063B"/>
    <w:rsid w:val="008C2EE6"/>
    <w:rsid w:val="008C2F0C"/>
    <w:rsid w:val="008C3223"/>
    <w:rsid w:val="008C329A"/>
    <w:rsid w:val="008C3438"/>
    <w:rsid w:val="008C52C0"/>
    <w:rsid w:val="008C610D"/>
    <w:rsid w:val="008C65D0"/>
    <w:rsid w:val="008C67DD"/>
    <w:rsid w:val="008C6D6A"/>
    <w:rsid w:val="008C7563"/>
    <w:rsid w:val="008C7D31"/>
    <w:rsid w:val="008D0F69"/>
    <w:rsid w:val="008D13EC"/>
    <w:rsid w:val="008D2051"/>
    <w:rsid w:val="008D2430"/>
    <w:rsid w:val="008D2A1F"/>
    <w:rsid w:val="008D2E96"/>
    <w:rsid w:val="008D3ABD"/>
    <w:rsid w:val="008D3E06"/>
    <w:rsid w:val="008D5015"/>
    <w:rsid w:val="008D529F"/>
    <w:rsid w:val="008D68A4"/>
    <w:rsid w:val="008D6AFA"/>
    <w:rsid w:val="008D6F1F"/>
    <w:rsid w:val="008D6FCE"/>
    <w:rsid w:val="008D7857"/>
    <w:rsid w:val="008D7EAF"/>
    <w:rsid w:val="008E0AB8"/>
    <w:rsid w:val="008E0BCC"/>
    <w:rsid w:val="008E0BD4"/>
    <w:rsid w:val="008E0D58"/>
    <w:rsid w:val="008E0FFD"/>
    <w:rsid w:val="008E10F7"/>
    <w:rsid w:val="008E167D"/>
    <w:rsid w:val="008E1B0B"/>
    <w:rsid w:val="008E21D6"/>
    <w:rsid w:val="008E2431"/>
    <w:rsid w:val="008E2875"/>
    <w:rsid w:val="008E3396"/>
    <w:rsid w:val="008E343B"/>
    <w:rsid w:val="008E3D86"/>
    <w:rsid w:val="008E4273"/>
    <w:rsid w:val="008E5220"/>
    <w:rsid w:val="008E5A1C"/>
    <w:rsid w:val="008E5BEE"/>
    <w:rsid w:val="008E63E2"/>
    <w:rsid w:val="008E68B1"/>
    <w:rsid w:val="008E6A1C"/>
    <w:rsid w:val="008E6D4B"/>
    <w:rsid w:val="008E6FC6"/>
    <w:rsid w:val="008E77DC"/>
    <w:rsid w:val="008E7A24"/>
    <w:rsid w:val="008E7DE0"/>
    <w:rsid w:val="008E7E47"/>
    <w:rsid w:val="008F0219"/>
    <w:rsid w:val="008F05BB"/>
    <w:rsid w:val="008F194F"/>
    <w:rsid w:val="008F1EF1"/>
    <w:rsid w:val="008F265D"/>
    <w:rsid w:val="008F4055"/>
    <w:rsid w:val="008F40FD"/>
    <w:rsid w:val="008F5439"/>
    <w:rsid w:val="008F55CF"/>
    <w:rsid w:val="008F5720"/>
    <w:rsid w:val="008F5896"/>
    <w:rsid w:val="008F5A67"/>
    <w:rsid w:val="008F5B4A"/>
    <w:rsid w:val="008F6006"/>
    <w:rsid w:val="008F6A70"/>
    <w:rsid w:val="008F6ADB"/>
    <w:rsid w:val="008F7097"/>
    <w:rsid w:val="008F72D3"/>
    <w:rsid w:val="009005B2"/>
    <w:rsid w:val="0090065C"/>
    <w:rsid w:val="009008F0"/>
    <w:rsid w:val="00900C12"/>
    <w:rsid w:val="00901325"/>
    <w:rsid w:val="0090284C"/>
    <w:rsid w:val="00902B96"/>
    <w:rsid w:val="00903685"/>
    <w:rsid w:val="00903AEE"/>
    <w:rsid w:val="00903E47"/>
    <w:rsid w:val="0090445F"/>
    <w:rsid w:val="00904995"/>
    <w:rsid w:val="00906A8C"/>
    <w:rsid w:val="009071D9"/>
    <w:rsid w:val="00907DCC"/>
    <w:rsid w:val="00907EDF"/>
    <w:rsid w:val="00911A54"/>
    <w:rsid w:val="00911B3B"/>
    <w:rsid w:val="00911C12"/>
    <w:rsid w:val="00911D63"/>
    <w:rsid w:val="00911ED1"/>
    <w:rsid w:val="00911FF4"/>
    <w:rsid w:val="0091213F"/>
    <w:rsid w:val="009126FA"/>
    <w:rsid w:val="00912A65"/>
    <w:rsid w:val="009135DB"/>
    <w:rsid w:val="0091377A"/>
    <w:rsid w:val="00913CDC"/>
    <w:rsid w:val="009148E0"/>
    <w:rsid w:val="00914A81"/>
    <w:rsid w:val="00914AD1"/>
    <w:rsid w:val="009154B5"/>
    <w:rsid w:val="009156A9"/>
    <w:rsid w:val="0091633F"/>
    <w:rsid w:val="00916CC5"/>
    <w:rsid w:val="0091704D"/>
    <w:rsid w:val="0091720A"/>
    <w:rsid w:val="00917B92"/>
    <w:rsid w:val="00917F05"/>
    <w:rsid w:val="00917F80"/>
    <w:rsid w:val="009202D8"/>
    <w:rsid w:val="00921254"/>
    <w:rsid w:val="00921337"/>
    <w:rsid w:val="0092203D"/>
    <w:rsid w:val="00923EA4"/>
    <w:rsid w:val="00924A3D"/>
    <w:rsid w:val="00925252"/>
    <w:rsid w:val="0092543D"/>
    <w:rsid w:val="00925AB2"/>
    <w:rsid w:val="00925E8E"/>
    <w:rsid w:val="00927089"/>
    <w:rsid w:val="009274C7"/>
    <w:rsid w:val="009275E6"/>
    <w:rsid w:val="0093021C"/>
    <w:rsid w:val="0093061D"/>
    <w:rsid w:val="00930BF6"/>
    <w:rsid w:val="00930E9D"/>
    <w:rsid w:val="00930F72"/>
    <w:rsid w:val="0093100D"/>
    <w:rsid w:val="00931EC1"/>
    <w:rsid w:val="00931F95"/>
    <w:rsid w:val="009328BE"/>
    <w:rsid w:val="00932A71"/>
    <w:rsid w:val="009333D0"/>
    <w:rsid w:val="009336D6"/>
    <w:rsid w:val="00933917"/>
    <w:rsid w:val="00933A32"/>
    <w:rsid w:val="00933FA5"/>
    <w:rsid w:val="00934332"/>
    <w:rsid w:val="009348C7"/>
    <w:rsid w:val="00934946"/>
    <w:rsid w:val="00934E59"/>
    <w:rsid w:val="009353E1"/>
    <w:rsid w:val="009354C0"/>
    <w:rsid w:val="0093570D"/>
    <w:rsid w:val="0093580F"/>
    <w:rsid w:val="009366F2"/>
    <w:rsid w:val="0093727D"/>
    <w:rsid w:val="009378D9"/>
    <w:rsid w:val="0094085E"/>
    <w:rsid w:val="00940B9F"/>
    <w:rsid w:val="00940D4F"/>
    <w:rsid w:val="00941682"/>
    <w:rsid w:val="00942AA0"/>
    <w:rsid w:val="009433AD"/>
    <w:rsid w:val="009437A0"/>
    <w:rsid w:val="00943940"/>
    <w:rsid w:val="00943AE8"/>
    <w:rsid w:val="00943C6D"/>
    <w:rsid w:val="00944982"/>
    <w:rsid w:val="009450BC"/>
    <w:rsid w:val="00945760"/>
    <w:rsid w:val="009474F7"/>
    <w:rsid w:val="00950C2F"/>
    <w:rsid w:val="00951186"/>
    <w:rsid w:val="00951307"/>
    <w:rsid w:val="00952078"/>
    <w:rsid w:val="00952C8C"/>
    <w:rsid w:val="00952FCD"/>
    <w:rsid w:val="00953805"/>
    <w:rsid w:val="00953BAD"/>
    <w:rsid w:val="009545D8"/>
    <w:rsid w:val="00954A67"/>
    <w:rsid w:val="00955A82"/>
    <w:rsid w:val="009578F2"/>
    <w:rsid w:val="00957A34"/>
    <w:rsid w:val="00957E63"/>
    <w:rsid w:val="00960C8B"/>
    <w:rsid w:val="00961410"/>
    <w:rsid w:val="009615CF"/>
    <w:rsid w:val="0096190F"/>
    <w:rsid w:val="0096202C"/>
    <w:rsid w:val="009621A8"/>
    <w:rsid w:val="00962552"/>
    <w:rsid w:val="00963550"/>
    <w:rsid w:val="00963A31"/>
    <w:rsid w:val="00963A48"/>
    <w:rsid w:val="009646F8"/>
    <w:rsid w:val="00965452"/>
    <w:rsid w:val="0096546E"/>
    <w:rsid w:val="009659DF"/>
    <w:rsid w:val="00965B41"/>
    <w:rsid w:val="0096618E"/>
    <w:rsid w:val="00966A30"/>
    <w:rsid w:val="00966CA8"/>
    <w:rsid w:val="00967C0D"/>
    <w:rsid w:val="00967EA2"/>
    <w:rsid w:val="00967F5F"/>
    <w:rsid w:val="00970187"/>
    <w:rsid w:val="00970C05"/>
    <w:rsid w:val="00970FB0"/>
    <w:rsid w:val="009711CF"/>
    <w:rsid w:val="00972334"/>
    <w:rsid w:val="00972FBA"/>
    <w:rsid w:val="0097377B"/>
    <w:rsid w:val="009751D1"/>
    <w:rsid w:val="00975794"/>
    <w:rsid w:val="0097586D"/>
    <w:rsid w:val="009763A5"/>
    <w:rsid w:val="009765BE"/>
    <w:rsid w:val="00976A8A"/>
    <w:rsid w:val="00976B77"/>
    <w:rsid w:val="00977606"/>
    <w:rsid w:val="00980006"/>
    <w:rsid w:val="009800EC"/>
    <w:rsid w:val="009804BD"/>
    <w:rsid w:val="00981167"/>
    <w:rsid w:val="009816A0"/>
    <w:rsid w:val="00981C0F"/>
    <w:rsid w:val="00981C58"/>
    <w:rsid w:val="00981FC8"/>
    <w:rsid w:val="0098216E"/>
    <w:rsid w:val="00982352"/>
    <w:rsid w:val="00982391"/>
    <w:rsid w:val="009824D8"/>
    <w:rsid w:val="00982A1B"/>
    <w:rsid w:val="009836F5"/>
    <w:rsid w:val="00983A30"/>
    <w:rsid w:val="00983B53"/>
    <w:rsid w:val="009843BC"/>
    <w:rsid w:val="009845F7"/>
    <w:rsid w:val="00984A0A"/>
    <w:rsid w:val="00984DDE"/>
    <w:rsid w:val="00984F75"/>
    <w:rsid w:val="0098518B"/>
    <w:rsid w:val="00985254"/>
    <w:rsid w:val="00985A0F"/>
    <w:rsid w:val="00985B8E"/>
    <w:rsid w:val="00985DB5"/>
    <w:rsid w:val="00991242"/>
    <w:rsid w:val="0099206E"/>
    <w:rsid w:val="00992896"/>
    <w:rsid w:val="00992ACC"/>
    <w:rsid w:val="009933CF"/>
    <w:rsid w:val="0099345D"/>
    <w:rsid w:val="009943A1"/>
    <w:rsid w:val="00994BC9"/>
    <w:rsid w:val="00994BE4"/>
    <w:rsid w:val="0099594F"/>
    <w:rsid w:val="00995C95"/>
    <w:rsid w:val="00995CB0"/>
    <w:rsid w:val="00996038"/>
    <w:rsid w:val="00996228"/>
    <w:rsid w:val="00997A6B"/>
    <w:rsid w:val="009A0CA9"/>
    <w:rsid w:val="009A1217"/>
    <w:rsid w:val="009A1489"/>
    <w:rsid w:val="009A2E52"/>
    <w:rsid w:val="009A2F85"/>
    <w:rsid w:val="009A2FA7"/>
    <w:rsid w:val="009A3E92"/>
    <w:rsid w:val="009A451D"/>
    <w:rsid w:val="009A4590"/>
    <w:rsid w:val="009A47B1"/>
    <w:rsid w:val="009A4D82"/>
    <w:rsid w:val="009A638C"/>
    <w:rsid w:val="009A6458"/>
    <w:rsid w:val="009A78B3"/>
    <w:rsid w:val="009A7CA6"/>
    <w:rsid w:val="009B0346"/>
    <w:rsid w:val="009B04D7"/>
    <w:rsid w:val="009B09D3"/>
    <w:rsid w:val="009B1EA8"/>
    <w:rsid w:val="009B25EA"/>
    <w:rsid w:val="009B2A1F"/>
    <w:rsid w:val="009B2C56"/>
    <w:rsid w:val="009B2F87"/>
    <w:rsid w:val="009B336E"/>
    <w:rsid w:val="009B37BF"/>
    <w:rsid w:val="009B3C86"/>
    <w:rsid w:val="009B41E3"/>
    <w:rsid w:val="009B4354"/>
    <w:rsid w:val="009B4398"/>
    <w:rsid w:val="009B51CA"/>
    <w:rsid w:val="009B5D04"/>
    <w:rsid w:val="009B6B15"/>
    <w:rsid w:val="009B7CC3"/>
    <w:rsid w:val="009B7CDB"/>
    <w:rsid w:val="009B7E6F"/>
    <w:rsid w:val="009C0432"/>
    <w:rsid w:val="009C0C53"/>
    <w:rsid w:val="009C16D1"/>
    <w:rsid w:val="009C1B53"/>
    <w:rsid w:val="009C1CA4"/>
    <w:rsid w:val="009C1F10"/>
    <w:rsid w:val="009C2D21"/>
    <w:rsid w:val="009C2EDC"/>
    <w:rsid w:val="009C3A8C"/>
    <w:rsid w:val="009C44B1"/>
    <w:rsid w:val="009C4754"/>
    <w:rsid w:val="009C47E8"/>
    <w:rsid w:val="009C4913"/>
    <w:rsid w:val="009C5567"/>
    <w:rsid w:val="009C6DC8"/>
    <w:rsid w:val="009C7356"/>
    <w:rsid w:val="009C76BE"/>
    <w:rsid w:val="009C7B75"/>
    <w:rsid w:val="009C7C68"/>
    <w:rsid w:val="009D002A"/>
    <w:rsid w:val="009D003A"/>
    <w:rsid w:val="009D02D0"/>
    <w:rsid w:val="009D0314"/>
    <w:rsid w:val="009D09AB"/>
    <w:rsid w:val="009D0F67"/>
    <w:rsid w:val="009D0FA5"/>
    <w:rsid w:val="009D14A2"/>
    <w:rsid w:val="009D1734"/>
    <w:rsid w:val="009D2A44"/>
    <w:rsid w:val="009D2CC4"/>
    <w:rsid w:val="009D32FC"/>
    <w:rsid w:val="009D36DA"/>
    <w:rsid w:val="009D3AFE"/>
    <w:rsid w:val="009D3D61"/>
    <w:rsid w:val="009D3DCD"/>
    <w:rsid w:val="009D4399"/>
    <w:rsid w:val="009D48D3"/>
    <w:rsid w:val="009D49DC"/>
    <w:rsid w:val="009D5D75"/>
    <w:rsid w:val="009D67B1"/>
    <w:rsid w:val="009D6B0F"/>
    <w:rsid w:val="009D6B24"/>
    <w:rsid w:val="009D7270"/>
    <w:rsid w:val="009D76E1"/>
    <w:rsid w:val="009D773F"/>
    <w:rsid w:val="009E036C"/>
    <w:rsid w:val="009E039D"/>
    <w:rsid w:val="009E03CE"/>
    <w:rsid w:val="009E0702"/>
    <w:rsid w:val="009E0C2C"/>
    <w:rsid w:val="009E12ED"/>
    <w:rsid w:val="009E1CA9"/>
    <w:rsid w:val="009E2034"/>
    <w:rsid w:val="009E2178"/>
    <w:rsid w:val="009E2979"/>
    <w:rsid w:val="009E2BB2"/>
    <w:rsid w:val="009E3E58"/>
    <w:rsid w:val="009E5AB1"/>
    <w:rsid w:val="009E5AC1"/>
    <w:rsid w:val="009E6137"/>
    <w:rsid w:val="009E613B"/>
    <w:rsid w:val="009E615F"/>
    <w:rsid w:val="009E78AF"/>
    <w:rsid w:val="009E78FB"/>
    <w:rsid w:val="009E7A22"/>
    <w:rsid w:val="009E7A4A"/>
    <w:rsid w:val="009E7ABD"/>
    <w:rsid w:val="009E7D09"/>
    <w:rsid w:val="009F0A3E"/>
    <w:rsid w:val="009F0C54"/>
    <w:rsid w:val="009F26DC"/>
    <w:rsid w:val="009F2ACA"/>
    <w:rsid w:val="009F2EE3"/>
    <w:rsid w:val="009F33C5"/>
    <w:rsid w:val="009F3598"/>
    <w:rsid w:val="009F37C2"/>
    <w:rsid w:val="009F5566"/>
    <w:rsid w:val="009F594E"/>
    <w:rsid w:val="009F672D"/>
    <w:rsid w:val="009F6DD8"/>
    <w:rsid w:val="009F70F9"/>
    <w:rsid w:val="00A02398"/>
    <w:rsid w:val="00A0260C"/>
    <w:rsid w:val="00A04602"/>
    <w:rsid w:val="00A04C07"/>
    <w:rsid w:val="00A05000"/>
    <w:rsid w:val="00A05290"/>
    <w:rsid w:val="00A052E2"/>
    <w:rsid w:val="00A053C3"/>
    <w:rsid w:val="00A0606C"/>
    <w:rsid w:val="00A060B3"/>
    <w:rsid w:val="00A06D8D"/>
    <w:rsid w:val="00A06E86"/>
    <w:rsid w:val="00A06F4F"/>
    <w:rsid w:val="00A078B8"/>
    <w:rsid w:val="00A1006C"/>
    <w:rsid w:val="00A10B4F"/>
    <w:rsid w:val="00A11C89"/>
    <w:rsid w:val="00A11CDA"/>
    <w:rsid w:val="00A11E1F"/>
    <w:rsid w:val="00A1234D"/>
    <w:rsid w:val="00A123C7"/>
    <w:rsid w:val="00A1257D"/>
    <w:rsid w:val="00A1397B"/>
    <w:rsid w:val="00A142CD"/>
    <w:rsid w:val="00A14634"/>
    <w:rsid w:val="00A1467E"/>
    <w:rsid w:val="00A15080"/>
    <w:rsid w:val="00A151BB"/>
    <w:rsid w:val="00A1599D"/>
    <w:rsid w:val="00A15E36"/>
    <w:rsid w:val="00A16217"/>
    <w:rsid w:val="00A169DA"/>
    <w:rsid w:val="00A16E77"/>
    <w:rsid w:val="00A16EB5"/>
    <w:rsid w:val="00A17F60"/>
    <w:rsid w:val="00A20868"/>
    <w:rsid w:val="00A20B91"/>
    <w:rsid w:val="00A20D39"/>
    <w:rsid w:val="00A20EF1"/>
    <w:rsid w:val="00A21502"/>
    <w:rsid w:val="00A2190D"/>
    <w:rsid w:val="00A219B5"/>
    <w:rsid w:val="00A227A8"/>
    <w:rsid w:val="00A228BC"/>
    <w:rsid w:val="00A22949"/>
    <w:rsid w:val="00A22B46"/>
    <w:rsid w:val="00A22E02"/>
    <w:rsid w:val="00A23CAA"/>
    <w:rsid w:val="00A24003"/>
    <w:rsid w:val="00A244D1"/>
    <w:rsid w:val="00A24DA4"/>
    <w:rsid w:val="00A254D7"/>
    <w:rsid w:val="00A25879"/>
    <w:rsid w:val="00A25B85"/>
    <w:rsid w:val="00A26CE5"/>
    <w:rsid w:val="00A26D3D"/>
    <w:rsid w:val="00A26E94"/>
    <w:rsid w:val="00A27A0D"/>
    <w:rsid w:val="00A3008A"/>
    <w:rsid w:val="00A30FF0"/>
    <w:rsid w:val="00A3168D"/>
    <w:rsid w:val="00A31E58"/>
    <w:rsid w:val="00A322B5"/>
    <w:rsid w:val="00A32803"/>
    <w:rsid w:val="00A32CA0"/>
    <w:rsid w:val="00A32ED7"/>
    <w:rsid w:val="00A33188"/>
    <w:rsid w:val="00A3375F"/>
    <w:rsid w:val="00A345FD"/>
    <w:rsid w:val="00A346C1"/>
    <w:rsid w:val="00A34862"/>
    <w:rsid w:val="00A34A3D"/>
    <w:rsid w:val="00A35694"/>
    <w:rsid w:val="00A35E62"/>
    <w:rsid w:val="00A36223"/>
    <w:rsid w:val="00A36406"/>
    <w:rsid w:val="00A36760"/>
    <w:rsid w:val="00A409F7"/>
    <w:rsid w:val="00A40E26"/>
    <w:rsid w:val="00A4149C"/>
    <w:rsid w:val="00A416B5"/>
    <w:rsid w:val="00A4199D"/>
    <w:rsid w:val="00A41CDF"/>
    <w:rsid w:val="00A42DAE"/>
    <w:rsid w:val="00A43AE1"/>
    <w:rsid w:val="00A43CE6"/>
    <w:rsid w:val="00A43F31"/>
    <w:rsid w:val="00A442F2"/>
    <w:rsid w:val="00A45B1D"/>
    <w:rsid w:val="00A45B9E"/>
    <w:rsid w:val="00A45FD4"/>
    <w:rsid w:val="00A460A3"/>
    <w:rsid w:val="00A4678A"/>
    <w:rsid w:val="00A46AA1"/>
    <w:rsid w:val="00A4741A"/>
    <w:rsid w:val="00A478BE"/>
    <w:rsid w:val="00A4793B"/>
    <w:rsid w:val="00A50014"/>
    <w:rsid w:val="00A501A2"/>
    <w:rsid w:val="00A50449"/>
    <w:rsid w:val="00A5046B"/>
    <w:rsid w:val="00A50753"/>
    <w:rsid w:val="00A50F44"/>
    <w:rsid w:val="00A514BE"/>
    <w:rsid w:val="00A51692"/>
    <w:rsid w:val="00A51B49"/>
    <w:rsid w:val="00A52676"/>
    <w:rsid w:val="00A52AD7"/>
    <w:rsid w:val="00A52F57"/>
    <w:rsid w:val="00A5390B"/>
    <w:rsid w:val="00A53B6F"/>
    <w:rsid w:val="00A542B7"/>
    <w:rsid w:val="00A545DA"/>
    <w:rsid w:val="00A54866"/>
    <w:rsid w:val="00A554F9"/>
    <w:rsid w:val="00A5553F"/>
    <w:rsid w:val="00A5669B"/>
    <w:rsid w:val="00A57807"/>
    <w:rsid w:val="00A60098"/>
    <w:rsid w:val="00A608AA"/>
    <w:rsid w:val="00A60914"/>
    <w:rsid w:val="00A60D3E"/>
    <w:rsid w:val="00A616AA"/>
    <w:rsid w:val="00A61CDA"/>
    <w:rsid w:val="00A624AC"/>
    <w:rsid w:val="00A6276C"/>
    <w:rsid w:val="00A62A40"/>
    <w:rsid w:val="00A62F8C"/>
    <w:rsid w:val="00A63879"/>
    <w:rsid w:val="00A63E6B"/>
    <w:rsid w:val="00A645EA"/>
    <w:rsid w:val="00A64779"/>
    <w:rsid w:val="00A64AE8"/>
    <w:rsid w:val="00A65487"/>
    <w:rsid w:val="00A659B0"/>
    <w:rsid w:val="00A65B10"/>
    <w:rsid w:val="00A65B75"/>
    <w:rsid w:val="00A65E91"/>
    <w:rsid w:val="00A664C0"/>
    <w:rsid w:val="00A67017"/>
    <w:rsid w:val="00A674AE"/>
    <w:rsid w:val="00A67820"/>
    <w:rsid w:val="00A67A04"/>
    <w:rsid w:val="00A67B4B"/>
    <w:rsid w:val="00A67D25"/>
    <w:rsid w:val="00A67DD3"/>
    <w:rsid w:val="00A7073B"/>
    <w:rsid w:val="00A710B2"/>
    <w:rsid w:val="00A71577"/>
    <w:rsid w:val="00A727FA"/>
    <w:rsid w:val="00A7365B"/>
    <w:rsid w:val="00A74904"/>
    <w:rsid w:val="00A7490D"/>
    <w:rsid w:val="00A779C3"/>
    <w:rsid w:val="00A77B05"/>
    <w:rsid w:val="00A77B2B"/>
    <w:rsid w:val="00A77D62"/>
    <w:rsid w:val="00A77F4C"/>
    <w:rsid w:val="00A801F5"/>
    <w:rsid w:val="00A81468"/>
    <w:rsid w:val="00A8182B"/>
    <w:rsid w:val="00A81CF0"/>
    <w:rsid w:val="00A81F1B"/>
    <w:rsid w:val="00A82AE7"/>
    <w:rsid w:val="00A84265"/>
    <w:rsid w:val="00A84B26"/>
    <w:rsid w:val="00A84BD4"/>
    <w:rsid w:val="00A84E96"/>
    <w:rsid w:val="00A8505B"/>
    <w:rsid w:val="00A85D67"/>
    <w:rsid w:val="00A85DBB"/>
    <w:rsid w:val="00A8639E"/>
    <w:rsid w:val="00A86B2E"/>
    <w:rsid w:val="00A87F00"/>
    <w:rsid w:val="00A87F9F"/>
    <w:rsid w:val="00A90047"/>
    <w:rsid w:val="00A9079C"/>
    <w:rsid w:val="00A91F8B"/>
    <w:rsid w:val="00A930D4"/>
    <w:rsid w:val="00A93140"/>
    <w:rsid w:val="00A935ED"/>
    <w:rsid w:val="00A935FC"/>
    <w:rsid w:val="00A9443E"/>
    <w:rsid w:val="00A9456F"/>
    <w:rsid w:val="00A94D3D"/>
    <w:rsid w:val="00A94E64"/>
    <w:rsid w:val="00A9508C"/>
    <w:rsid w:val="00A95A8F"/>
    <w:rsid w:val="00A96099"/>
    <w:rsid w:val="00A96684"/>
    <w:rsid w:val="00A97E12"/>
    <w:rsid w:val="00AA029E"/>
    <w:rsid w:val="00AA17CB"/>
    <w:rsid w:val="00AA1A71"/>
    <w:rsid w:val="00AA2900"/>
    <w:rsid w:val="00AA405E"/>
    <w:rsid w:val="00AA420D"/>
    <w:rsid w:val="00AA5118"/>
    <w:rsid w:val="00AA5243"/>
    <w:rsid w:val="00AA5EA3"/>
    <w:rsid w:val="00AA693A"/>
    <w:rsid w:val="00AA6B9D"/>
    <w:rsid w:val="00AA768A"/>
    <w:rsid w:val="00AA76B3"/>
    <w:rsid w:val="00AA78C4"/>
    <w:rsid w:val="00AA7A4E"/>
    <w:rsid w:val="00AB18F4"/>
    <w:rsid w:val="00AB1B5E"/>
    <w:rsid w:val="00AB2246"/>
    <w:rsid w:val="00AB2975"/>
    <w:rsid w:val="00AB2E01"/>
    <w:rsid w:val="00AB388D"/>
    <w:rsid w:val="00AB48BD"/>
    <w:rsid w:val="00AB4F6B"/>
    <w:rsid w:val="00AB5581"/>
    <w:rsid w:val="00AB56A1"/>
    <w:rsid w:val="00AB57F1"/>
    <w:rsid w:val="00AB5900"/>
    <w:rsid w:val="00AB6C16"/>
    <w:rsid w:val="00AB6CD2"/>
    <w:rsid w:val="00AB6E2B"/>
    <w:rsid w:val="00AB6F54"/>
    <w:rsid w:val="00AB7E20"/>
    <w:rsid w:val="00AC0F47"/>
    <w:rsid w:val="00AC1012"/>
    <w:rsid w:val="00AC1658"/>
    <w:rsid w:val="00AC1DE3"/>
    <w:rsid w:val="00AC2338"/>
    <w:rsid w:val="00AC2891"/>
    <w:rsid w:val="00AC369E"/>
    <w:rsid w:val="00AC36DA"/>
    <w:rsid w:val="00AC4A67"/>
    <w:rsid w:val="00AC4B78"/>
    <w:rsid w:val="00AC52DE"/>
    <w:rsid w:val="00AC57DB"/>
    <w:rsid w:val="00AC5BEA"/>
    <w:rsid w:val="00AC6267"/>
    <w:rsid w:val="00AC7968"/>
    <w:rsid w:val="00AC7A53"/>
    <w:rsid w:val="00AC7DF8"/>
    <w:rsid w:val="00AD005B"/>
    <w:rsid w:val="00AD04FE"/>
    <w:rsid w:val="00AD0925"/>
    <w:rsid w:val="00AD0943"/>
    <w:rsid w:val="00AD0A1F"/>
    <w:rsid w:val="00AD0A91"/>
    <w:rsid w:val="00AD0AC1"/>
    <w:rsid w:val="00AD177A"/>
    <w:rsid w:val="00AD185F"/>
    <w:rsid w:val="00AD2564"/>
    <w:rsid w:val="00AD2C14"/>
    <w:rsid w:val="00AD37D5"/>
    <w:rsid w:val="00AD49D8"/>
    <w:rsid w:val="00AD5602"/>
    <w:rsid w:val="00AD59A0"/>
    <w:rsid w:val="00AD64F8"/>
    <w:rsid w:val="00AD6ACD"/>
    <w:rsid w:val="00AD7583"/>
    <w:rsid w:val="00AD7BE3"/>
    <w:rsid w:val="00AE059F"/>
    <w:rsid w:val="00AE0C7D"/>
    <w:rsid w:val="00AE0CAC"/>
    <w:rsid w:val="00AE1085"/>
    <w:rsid w:val="00AE167F"/>
    <w:rsid w:val="00AE2429"/>
    <w:rsid w:val="00AE3358"/>
    <w:rsid w:val="00AE3E4D"/>
    <w:rsid w:val="00AE3EF0"/>
    <w:rsid w:val="00AE4343"/>
    <w:rsid w:val="00AE48D1"/>
    <w:rsid w:val="00AE4DE4"/>
    <w:rsid w:val="00AE4E8E"/>
    <w:rsid w:val="00AE4FE4"/>
    <w:rsid w:val="00AE5256"/>
    <w:rsid w:val="00AE5866"/>
    <w:rsid w:val="00AE5A28"/>
    <w:rsid w:val="00AE5AE8"/>
    <w:rsid w:val="00AE6D2E"/>
    <w:rsid w:val="00AE6EC6"/>
    <w:rsid w:val="00AE7103"/>
    <w:rsid w:val="00AE7EB6"/>
    <w:rsid w:val="00AE7F70"/>
    <w:rsid w:val="00AF07ED"/>
    <w:rsid w:val="00AF1167"/>
    <w:rsid w:val="00AF1CAD"/>
    <w:rsid w:val="00AF1CC8"/>
    <w:rsid w:val="00AF2225"/>
    <w:rsid w:val="00AF22D7"/>
    <w:rsid w:val="00AF238A"/>
    <w:rsid w:val="00AF2CE5"/>
    <w:rsid w:val="00AF2F98"/>
    <w:rsid w:val="00AF3C44"/>
    <w:rsid w:val="00AF3F7E"/>
    <w:rsid w:val="00AF476F"/>
    <w:rsid w:val="00AF4BF8"/>
    <w:rsid w:val="00AF4FFD"/>
    <w:rsid w:val="00AF5199"/>
    <w:rsid w:val="00AF5B92"/>
    <w:rsid w:val="00AF6433"/>
    <w:rsid w:val="00AF643C"/>
    <w:rsid w:val="00AF657B"/>
    <w:rsid w:val="00AF683E"/>
    <w:rsid w:val="00AF68C3"/>
    <w:rsid w:val="00AF6C90"/>
    <w:rsid w:val="00AF70CB"/>
    <w:rsid w:val="00AF735D"/>
    <w:rsid w:val="00AF7BF2"/>
    <w:rsid w:val="00B016F3"/>
    <w:rsid w:val="00B02243"/>
    <w:rsid w:val="00B02805"/>
    <w:rsid w:val="00B02D0C"/>
    <w:rsid w:val="00B03580"/>
    <w:rsid w:val="00B03CA6"/>
    <w:rsid w:val="00B03CAA"/>
    <w:rsid w:val="00B03E66"/>
    <w:rsid w:val="00B0439A"/>
    <w:rsid w:val="00B0482D"/>
    <w:rsid w:val="00B04F44"/>
    <w:rsid w:val="00B05171"/>
    <w:rsid w:val="00B05845"/>
    <w:rsid w:val="00B064EF"/>
    <w:rsid w:val="00B0654D"/>
    <w:rsid w:val="00B0695F"/>
    <w:rsid w:val="00B06C44"/>
    <w:rsid w:val="00B10C01"/>
    <w:rsid w:val="00B11128"/>
    <w:rsid w:val="00B11C8F"/>
    <w:rsid w:val="00B11DE0"/>
    <w:rsid w:val="00B12A9F"/>
    <w:rsid w:val="00B1403B"/>
    <w:rsid w:val="00B16DD1"/>
    <w:rsid w:val="00B172CA"/>
    <w:rsid w:val="00B17ECB"/>
    <w:rsid w:val="00B20A06"/>
    <w:rsid w:val="00B20A9D"/>
    <w:rsid w:val="00B210D7"/>
    <w:rsid w:val="00B21A5B"/>
    <w:rsid w:val="00B21F5B"/>
    <w:rsid w:val="00B2228B"/>
    <w:rsid w:val="00B22E5B"/>
    <w:rsid w:val="00B23268"/>
    <w:rsid w:val="00B237D0"/>
    <w:rsid w:val="00B2383B"/>
    <w:rsid w:val="00B23A5A"/>
    <w:rsid w:val="00B23D53"/>
    <w:rsid w:val="00B23DD8"/>
    <w:rsid w:val="00B242CE"/>
    <w:rsid w:val="00B249A1"/>
    <w:rsid w:val="00B25DAE"/>
    <w:rsid w:val="00B260FD"/>
    <w:rsid w:val="00B26443"/>
    <w:rsid w:val="00B265A6"/>
    <w:rsid w:val="00B26A7C"/>
    <w:rsid w:val="00B26B48"/>
    <w:rsid w:val="00B26CD8"/>
    <w:rsid w:val="00B27565"/>
    <w:rsid w:val="00B276E4"/>
    <w:rsid w:val="00B27B8A"/>
    <w:rsid w:val="00B30DCC"/>
    <w:rsid w:val="00B3148E"/>
    <w:rsid w:val="00B32221"/>
    <w:rsid w:val="00B32D1C"/>
    <w:rsid w:val="00B3354B"/>
    <w:rsid w:val="00B3482F"/>
    <w:rsid w:val="00B34B1C"/>
    <w:rsid w:val="00B35360"/>
    <w:rsid w:val="00B35418"/>
    <w:rsid w:val="00B354B0"/>
    <w:rsid w:val="00B35870"/>
    <w:rsid w:val="00B36683"/>
    <w:rsid w:val="00B36B56"/>
    <w:rsid w:val="00B36C7E"/>
    <w:rsid w:val="00B36D2D"/>
    <w:rsid w:val="00B36F7D"/>
    <w:rsid w:val="00B37D09"/>
    <w:rsid w:val="00B37D50"/>
    <w:rsid w:val="00B37EF6"/>
    <w:rsid w:val="00B40C63"/>
    <w:rsid w:val="00B40F7E"/>
    <w:rsid w:val="00B41499"/>
    <w:rsid w:val="00B41B30"/>
    <w:rsid w:val="00B41BFE"/>
    <w:rsid w:val="00B41E3C"/>
    <w:rsid w:val="00B43020"/>
    <w:rsid w:val="00B4381D"/>
    <w:rsid w:val="00B43D6E"/>
    <w:rsid w:val="00B43DEB"/>
    <w:rsid w:val="00B447AF"/>
    <w:rsid w:val="00B44883"/>
    <w:rsid w:val="00B45591"/>
    <w:rsid w:val="00B45760"/>
    <w:rsid w:val="00B457AB"/>
    <w:rsid w:val="00B45F75"/>
    <w:rsid w:val="00B46C7D"/>
    <w:rsid w:val="00B47187"/>
    <w:rsid w:val="00B475CB"/>
    <w:rsid w:val="00B47B7D"/>
    <w:rsid w:val="00B47D82"/>
    <w:rsid w:val="00B508E9"/>
    <w:rsid w:val="00B50BFC"/>
    <w:rsid w:val="00B50E54"/>
    <w:rsid w:val="00B513B2"/>
    <w:rsid w:val="00B53352"/>
    <w:rsid w:val="00B54A87"/>
    <w:rsid w:val="00B55214"/>
    <w:rsid w:val="00B56463"/>
    <w:rsid w:val="00B5650F"/>
    <w:rsid w:val="00B568A0"/>
    <w:rsid w:val="00B569E9"/>
    <w:rsid w:val="00B572FB"/>
    <w:rsid w:val="00B5789D"/>
    <w:rsid w:val="00B57FDD"/>
    <w:rsid w:val="00B60040"/>
    <w:rsid w:val="00B60508"/>
    <w:rsid w:val="00B60917"/>
    <w:rsid w:val="00B611C4"/>
    <w:rsid w:val="00B61619"/>
    <w:rsid w:val="00B61BA1"/>
    <w:rsid w:val="00B61EBD"/>
    <w:rsid w:val="00B62016"/>
    <w:rsid w:val="00B62727"/>
    <w:rsid w:val="00B62C4B"/>
    <w:rsid w:val="00B63186"/>
    <w:rsid w:val="00B635F0"/>
    <w:rsid w:val="00B639D0"/>
    <w:rsid w:val="00B63D34"/>
    <w:rsid w:val="00B63F9C"/>
    <w:rsid w:val="00B65389"/>
    <w:rsid w:val="00B6550C"/>
    <w:rsid w:val="00B65CC6"/>
    <w:rsid w:val="00B66049"/>
    <w:rsid w:val="00B67AC5"/>
    <w:rsid w:val="00B7172D"/>
    <w:rsid w:val="00B717A1"/>
    <w:rsid w:val="00B71A5C"/>
    <w:rsid w:val="00B72514"/>
    <w:rsid w:val="00B729B3"/>
    <w:rsid w:val="00B72A68"/>
    <w:rsid w:val="00B72E14"/>
    <w:rsid w:val="00B732C1"/>
    <w:rsid w:val="00B737FE"/>
    <w:rsid w:val="00B73828"/>
    <w:rsid w:val="00B747E5"/>
    <w:rsid w:val="00B74ACE"/>
    <w:rsid w:val="00B75743"/>
    <w:rsid w:val="00B757EB"/>
    <w:rsid w:val="00B7585F"/>
    <w:rsid w:val="00B75F91"/>
    <w:rsid w:val="00B76320"/>
    <w:rsid w:val="00B7652B"/>
    <w:rsid w:val="00B76948"/>
    <w:rsid w:val="00B76AF8"/>
    <w:rsid w:val="00B76B6C"/>
    <w:rsid w:val="00B76FB2"/>
    <w:rsid w:val="00B776B4"/>
    <w:rsid w:val="00B80054"/>
    <w:rsid w:val="00B8026C"/>
    <w:rsid w:val="00B802A3"/>
    <w:rsid w:val="00B8063D"/>
    <w:rsid w:val="00B80ED4"/>
    <w:rsid w:val="00B80F76"/>
    <w:rsid w:val="00B811F4"/>
    <w:rsid w:val="00B81A13"/>
    <w:rsid w:val="00B81B2C"/>
    <w:rsid w:val="00B81B57"/>
    <w:rsid w:val="00B81CF2"/>
    <w:rsid w:val="00B82BC9"/>
    <w:rsid w:val="00B82C31"/>
    <w:rsid w:val="00B82F93"/>
    <w:rsid w:val="00B833D0"/>
    <w:rsid w:val="00B836D3"/>
    <w:rsid w:val="00B84CF5"/>
    <w:rsid w:val="00B86D2D"/>
    <w:rsid w:val="00B86D4A"/>
    <w:rsid w:val="00B87331"/>
    <w:rsid w:val="00B90064"/>
    <w:rsid w:val="00B9079B"/>
    <w:rsid w:val="00B90A92"/>
    <w:rsid w:val="00B92DED"/>
    <w:rsid w:val="00B9387B"/>
    <w:rsid w:val="00B94833"/>
    <w:rsid w:val="00B948C2"/>
    <w:rsid w:val="00B951D3"/>
    <w:rsid w:val="00B9565C"/>
    <w:rsid w:val="00B95D28"/>
    <w:rsid w:val="00B96B5F"/>
    <w:rsid w:val="00B975E4"/>
    <w:rsid w:val="00B9777E"/>
    <w:rsid w:val="00BA0902"/>
    <w:rsid w:val="00BA1244"/>
    <w:rsid w:val="00BA1E3F"/>
    <w:rsid w:val="00BA1FCE"/>
    <w:rsid w:val="00BA2483"/>
    <w:rsid w:val="00BA353B"/>
    <w:rsid w:val="00BA409C"/>
    <w:rsid w:val="00BA4217"/>
    <w:rsid w:val="00BA465A"/>
    <w:rsid w:val="00BA47E8"/>
    <w:rsid w:val="00BA4C77"/>
    <w:rsid w:val="00BA5EFF"/>
    <w:rsid w:val="00BA612D"/>
    <w:rsid w:val="00BA626D"/>
    <w:rsid w:val="00BB0E3D"/>
    <w:rsid w:val="00BB13A5"/>
    <w:rsid w:val="00BB1C1A"/>
    <w:rsid w:val="00BB2217"/>
    <w:rsid w:val="00BB28E8"/>
    <w:rsid w:val="00BB29DB"/>
    <w:rsid w:val="00BB399C"/>
    <w:rsid w:val="00BB3BEB"/>
    <w:rsid w:val="00BB3DA0"/>
    <w:rsid w:val="00BB3ECC"/>
    <w:rsid w:val="00BB42C9"/>
    <w:rsid w:val="00BB43FE"/>
    <w:rsid w:val="00BB48B4"/>
    <w:rsid w:val="00BB5CF4"/>
    <w:rsid w:val="00BB6A8A"/>
    <w:rsid w:val="00BB7138"/>
    <w:rsid w:val="00BB7621"/>
    <w:rsid w:val="00BB7BFF"/>
    <w:rsid w:val="00BC0250"/>
    <w:rsid w:val="00BC0578"/>
    <w:rsid w:val="00BC0864"/>
    <w:rsid w:val="00BC0B81"/>
    <w:rsid w:val="00BC10B8"/>
    <w:rsid w:val="00BC1AA0"/>
    <w:rsid w:val="00BC1CD9"/>
    <w:rsid w:val="00BC226C"/>
    <w:rsid w:val="00BC34E4"/>
    <w:rsid w:val="00BC3903"/>
    <w:rsid w:val="00BC442A"/>
    <w:rsid w:val="00BC5336"/>
    <w:rsid w:val="00BC691C"/>
    <w:rsid w:val="00BC6A55"/>
    <w:rsid w:val="00BC7596"/>
    <w:rsid w:val="00BD0AD2"/>
    <w:rsid w:val="00BD0FFB"/>
    <w:rsid w:val="00BD247B"/>
    <w:rsid w:val="00BD2971"/>
    <w:rsid w:val="00BD30DA"/>
    <w:rsid w:val="00BD35EE"/>
    <w:rsid w:val="00BD383A"/>
    <w:rsid w:val="00BD3AE6"/>
    <w:rsid w:val="00BD3AF9"/>
    <w:rsid w:val="00BD428D"/>
    <w:rsid w:val="00BD4355"/>
    <w:rsid w:val="00BD45DB"/>
    <w:rsid w:val="00BD4B35"/>
    <w:rsid w:val="00BD52A1"/>
    <w:rsid w:val="00BD592E"/>
    <w:rsid w:val="00BD622E"/>
    <w:rsid w:val="00BD672A"/>
    <w:rsid w:val="00BD6A48"/>
    <w:rsid w:val="00BD6C1B"/>
    <w:rsid w:val="00BD7D88"/>
    <w:rsid w:val="00BD7F49"/>
    <w:rsid w:val="00BE04FE"/>
    <w:rsid w:val="00BE0738"/>
    <w:rsid w:val="00BE08CF"/>
    <w:rsid w:val="00BE1296"/>
    <w:rsid w:val="00BE1300"/>
    <w:rsid w:val="00BE13AF"/>
    <w:rsid w:val="00BE172D"/>
    <w:rsid w:val="00BE1BDA"/>
    <w:rsid w:val="00BE1C66"/>
    <w:rsid w:val="00BE1D2A"/>
    <w:rsid w:val="00BE2113"/>
    <w:rsid w:val="00BE2121"/>
    <w:rsid w:val="00BE25A7"/>
    <w:rsid w:val="00BE2685"/>
    <w:rsid w:val="00BE29B1"/>
    <w:rsid w:val="00BE2DB3"/>
    <w:rsid w:val="00BE320C"/>
    <w:rsid w:val="00BE3463"/>
    <w:rsid w:val="00BE56CA"/>
    <w:rsid w:val="00BE5AB6"/>
    <w:rsid w:val="00BE5E0D"/>
    <w:rsid w:val="00BE665E"/>
    <w:rsid w:val="00BE6D38"/>
    <w:rsid w:val="00BE7408"/>
    <w:rsid w:val="00BE7C7C"/>
    <w:rsid w:val="00BF00B5"/>
    <w:rsid w:val="00BF032E"/>
    <w:rsid w:val="00BF04D0"/>
    <w:rsid w:val="00BF0544"/>
    <w:rsid w:val="00BF0CF6"/>
    <w:rsid w:val="00BF0E19"/>
    <w:rsid w:val="00BF145F"/>
    <w:rsid w:val="00BF1BBA"/>
    <w:rsid w:val="00BF442D"/>
    <w:rsid w:val="00BF4479"/>
    <w:rsid w:val="00BF4E81"/>
    <w:rsid w:val="00BF50D5"/>
    <w:rsid w:val="00BF57E1"/>
    <w:rsid w:val="00BF70FE"/>
    <w:rsid w:val="00BF756B"/>
    <w:rsid w:val="00BF7770"/>
    <w:rsid w:val="00BF79B1"/>
    <w:rsid w:val="00BF79B6"/>
    <w:rsid w:val="00C00214"/>
    <w:rsid w:val="00C00452"/>
    <w:rsid w:val="00C0054B"/>
    <w:rsid w:val="00C00B3B"/>
    <w:rsid w:val="00C00F2A"/>
    <w:rsid w:val="00C00F2B"/>
    <w:rsid w:val="00C00FE0"/>
    <w:rsid w:val="00C0204E"/>
    <w:rsid w:val="00C02443"/>
    <w:rsid w:val="00C02755"/>
    <w:rsid w:val="00C039B7"/>
    <w:rsid w:val="00C048D3"/>
    <w:rsid w:val="00C04F3E"/>
    <w:rsid w:val="00C04FDB"/>
    <w:rsid w:val="00C0529F"/>
    <w:rsid w:val="00C05BEE"/>
    <w:rsid w:val="00C066FE"/>
    <w:rsid w:val="00C071A9"/>
    <w:rsid w:val="00C0760B"/>
    <w:rsid w:val="00C07DE7"/>
    <w:rsid w:val="00C10611"/>
    <w:rsid w:val="00C10749"/>
    <w:rsid w:val="00C1166C"/>
    <w:rsid w:val="00C11732"/>
    <w:rsid w:val="00C118D0"/>
    <w:rsid w:val="00C11B0C"/>
    <w:rsid w:val="00C1256B"/>
    <w:rsid w:val="00C12929"/>
    <w:rsid w:val="00C12E78"/>
    <w:rsid w:val="00C12F0D"/>
    <w:rsid w:val="00C13F70"/>
    <w:rsid w:val="00C14559"/>
    <w:rsid w:val="00C14AAE"/>
    <w:rsid w:val="00C1515E"/>
    <w:rsid w:val="00C15412"/>
    <w:rsid w:val="00C15CC3"/>
    <w:rsid w:val="00C16886"/>
    <w:rsid w:val="00C16991"/>
    <w:rsid w:val="00C16AC9"/>
    <w:rsid w:val="00C16D3C"/>
    <w:rsid w:val="00C16EC9"/>
    <w:rsid w:val="00C1727B"/>
    <w:rsid w:val="00C17A9B"/>
    <w:rsid w:val="00C17FAA"/>
    <w:rsid w:val="00C200FD"/>
    <w:rsid w:val="00C202B3"/>
    <w:rsid w:val="00C205D6"/>
    <w:rsid w:val="00C20A2B"/>
    <w:rsid w:val="00C212B4"/>
    <w:rsid w:val="00C21CB3"/>
    <w:rsid w:val="00C21D96"/>
    <w:rsid w:val="00C227C8"/>
    <w:rsid w:val="00C22D4B"/>
    <w:rsid w:val="00C23D57"/>
    <w:rsid w:val="00C23FFA"/>
    <w:rsid w:val="00C24357"/>
    <w:rsid w:val="00C24635"/>
    <w:rsid w:val="00C25210"/>
    <w:rsid w:val="00C25673"/>
    <w:rsid w:val="00C25A3C"/>
    <w:rsid w:val="00C26D0B"/>
    <w:rsid w:val="00C275DA"/>
    <w:rsid w:val="00C279D9"/>
    <w:rsid w:val="00C27BA1"/>
    <w:rsid w:val="00C27E4E"/>
    <w:rsid w:val="00C30A8C"/>
    <w:rsid w:val="00C31047"/>
    <w:rsid w:val="00C312A4"/>
    <w:rsid w:val="00C319DF"/>
    <w:rsid w:val="00C31C6F"/>
    <w:rsid w:val="00C32842"/>
    <w:rsid w:val="00C32BE7"/>
    <w:rsid w:val="00C33177"/>
    <w:rsid w:val="00C33482"/>
    <w:rsid w:val="00C336C6"/>
    <w:rsid w:val="00C3374D"/>
    <w:rsid w:val="00C33914"/>
    <w:rsid w:val="00C33BCF"/>
    <w:rsid w:val="00C341AF"/>
    <w:rsid w:val="00C34B2D"/>
    <w:rsid w:val="00C34D74"/>
    <w:rsid w:val="00C353A3"/>
    <w:rsid w:val="00C37756"/>
    <w:rsid w:val="00C379A1"/>
    <w:rsid w:val="00C37E4D"/>
    <w:rsid w:val="00C4003A"/>
    <w:rsid w:val="00C4183C"/>
    <w:rsid w:val="00C41915"/>
    <w:rsid w:val="00C41BE7"/>
    <w:rsid w:val="00C427B0"/>
    <w:rsid w:val="00C43114"/>
    <w:rsid w:val="00C44467"/>
    <w:rsid w:val="00C447CB"/>
    <w:rsid w:val="00C44834"/>
    <w:rsid w:val="00C44F41"/>
    <w:rsid w:val="00C45118"/>
    <w:rsid w:val="00C453E0"/>
    <w:rsid w:val="00C46122"/>
    <w:rsid w:val="00C46279"/>
    <w:rsid w:val="00C46B11"/>
    <w:rsid w:val="00C46C54"/>
    <w:rsid w:val="00C474B0"/>
    <w:rsid w:val="00C47A51"/>
    <w:rsid w:val="00C50028"/>
    <w:rsid w:val="00C502D9"/>
    <w:rsid w:val="00C50C99"/>
    <w:rsid w:val="00C51006"/>
    <w:rsid w:val="00C51079"/>
    <w:rsid w:val="00C511F3"/>
    <w:rsid w:val="00C515AE"/>
    <w:rsid w:val="00C51C92"/>
    <w:rsid w:val="00C5312C"/>
    <w:rsid w:val="00C533FE"/>
    <w:rsid w:val="00C53595"/>
    <w:rsid w:val="00C5368C"/>
    <w:rsid w:val="00C53F43"/>
    <w:rsid w:val="00C544C7"/>
    <w:rsid w:val="00C5476B"/>
    <w:rsid w:val="00C54ACE"/>
    <w:rsid w:val="00C54DB4"/>
    <w:rsid w:val="00C55208"/>
    <w:rsid w:val="00C5558E"/>
    <w:rsid w:val="00C565B6"/>
    <w:rsid w:val="00C56CD1"/>
    <w:rsid w:val="00C57431"/>
    <w:rsid w:val="00C57FCA"/>
    <w:rsid w:val="00C60AF8"/>
    <w:rsid w:val="00C60FF9"/>
    <w:rsid w:val="00C6159C"/>
    <w:rsid w:val="00C6177C"/>
    <w:rsid w:val="00C61805"/>
    <w:rsid w:val="00C61C31"/>
    <w:rsid w:val="00C61CCE"/>
    <w:rsid w:val="00C62AB5"/>
    <w:rsid w:val="00C62B7E"/>
    <w:rsid w:val="00C6360B"/>
    <w:rsid w:val="00C63626"/>
    <w:rsid w:val="00C64F8F"/>
    <w:rsid w:val="00C6534F"/>
    <w:rsid w:val="00C65712"/>
    <w:rsid w:val="00C65CAA"/>
    <w:rsid w:val="00C66DAF"/>
    <w:rsid w:val="00C67752"/>
    <w:rsid w:val="00C679A5"/>
    <w:rsid w:val="00C7055F"/>
    <w:rsid w:val="00C70689"/>
    <w:rsid w:val="00C70EC2"/>
    <w:rsid w:val="00C71610"/>
    <w:rsid w:val="00C72075"/>
    <w:rsid w:val="00C726F1"/>
    <w:rsid w:val="00C73453"/>
    <w:rsid w:val="00C7407E"/>
    <w:rsid w:val="00C745F5"/>
    <w:rsid w:val="00C755D8"/>
    <w:rsid w:val="00C755E6"/>
    <w:rsid w:val="00C7568A"/>
    <w:rsid w:val="00C75B81"/>
    <w:rsid w:val="00C760D4"/>
    <w:rsid w:val="00C76545"/>
    <w:rsid w:val="00C76A99"/>
    <w:rsid w:val="00C76F17"/>
    <w:rsid w:val="00C76F88"/>
    <w:rsid w:val="00C776CA"/>
    <w:rsid w:val="00C77ACC"/>
    <w:rsid w:val="00C77B57"/>
    <w:rsid w:val="00C77D5E"/>
    <w:rsid w:val="00C77EC8"/>
    <w:rsid w:val="00C80081"/>
    <w:rsid w:val="00C80352"/>
    <w:rsid w:val="00C80F36"/>
    <w:rsid w:val="00C810D7"/>
    <w:rsid w:val="00C81405"/>
    <w:rsid w:val="00C81427"/>
    <w:rsid w:val="00C81F86"/>
    <w:rsid w:val="00C825DC"/>
    <w:rsid w:val="00C82858"/>
    <w:rsid w:val="00C8293E"/>
    <w:rsid w:val="00C82A2B"/>
    <w:rsid w:val="00C82A9A"/>
    <w:rsid w:val="00C82C88"/>
    <w:rsid w:val="00C830BD"/>
    <w:rsid w:val="00C8434B"/>
    <w:rsid w:val="00C84D99"/>
    <w:rsid w:val="00C85B11"/>
    <w:rsid w:val="00C85B7A"/>
    <w:rsid w:val="00C878C9"/>
    <w:rsid w:val="00C9020F"/>
    <w:rsid w:val="00C90D89"/>
    <w:rsid w:val="00C90F0D"/>
    <w:rsid w:val="00C90F14"/>
    <w:rsid w:val="00C92032"/>
    <w:rsid w:val="00C92114"/>
    <w:rsid w:val="00C92209"/>
    <w:rsid w:val="00C928F2"/>
    <w:rsid w:val="00C92F3C"/>
    <w:rsid w:val="00C93635"/>
    <w:rsid w:val="00C94478"/>
    <w:rsid w:val="00C947E4"/>
    <w:rsid w:val="00C94BD6"/>
    <w:rsid w:val="00C94BF2"/>
    <w:rsid w:val="00C94E42"/>
    <w:rsid w:val="00C95475"/>
    <w:rsid w:val="00C95CB0"/>
    <w:rsid w:val="00C9664B"/>
    <w:rsid w:val="00C9685D"/>
    <w:rsid w:val="00C97143"/>
    <w:rsid w:val="00C9783A"/>
    <w:rsid w:val="00C97B3D"/>
    <w:rsid w:val="00C97B56"/>
    <w:rsid w:val="00CA091C"/>
    <w:rsid w:val="00CA1220"/>
    <w:rsid w:val="00CA12A3"/>
    <w:rsid w:val="00CA173D"/>
    <w:rsid w:val="00CA2AD6"/>
    <w:rsid w:val="00CA2DBD"/>
    <w:rsid w:val="00CA2FE5"/>
    <w:rsid w:val="00CA3432"/>
    <w:rsid w:val="00CA3E10"/>
    <w:rsid w:val="00CA4607"/>
    <w:rsid w:val="00CA4ABB"/>
    <w:rsid w:val="00CA4F41"/>
    <w:rsid w:val="00CA5709"/>
    <w:rsid w:val="00CA7537"/>
    <w:rsid w:val="00CA7AF0"/>
    <w:rsid w:val="00CA7CA7"/>
    <w:rsid w:val="00CB078A"/>
    <w:rsid w:val="00CB0A21"/>
    <w:rsid w:val="00CB112D"/>
    <w:rsid w:val="00CB18AE"/>
    <w:rsid w:val="00CB22AC"/>
    <w:rsid w:val="00CB3FA2"/>
    <w:rsid w:val="00CB4DC1"/>
    <w:rsid w:val="00CB569E"/>
    <w:rsid w:val="00CB5F3A"/>
    <w:rsid w:val="00CB68EF"/>
    <w:rsid w:val="00CB6CF1"/>
    <w:rsid w:val="00CB7BB6"/>
    <w:rsid w:val="00CB7C28"/>
    <w:rsid w:val="00CB7D42"/>
    <w:rsid w:val="00CB7E9E"/>
    <w:rsid w:val="00CC084F"/>
    <w:rsid w:val="00CC09D1"/>
    <w:rsid w:val="00CC1055"/>
    <w:rsid w:val="00CC1145"/>
    <w:rsid w:val="00CC119E"/>
    <w:rsid w:val="00CC18E2"/>
    <w:rsid w:val="00CC24FD"/>
    <w:rsid w:val="00CC2ECE"/>
    <w:rsid w:val="00CC36CD"/>
    <w:rsid w:val="00CC377C"/>
    <w:rsid w:val="00CC39C5"/>
    <w:rsid w:val="00CC3C5A"/>
    <w:rsid w:val="00CC3CD7"/>
    <w:rsid w:val="00CC3FED"/>
    <w:rsid w:val="00CC463D"/>
    <w:rsid w:val="00CC4D25"/>
    <w:rsid w:val="00CC508C"/>
    <w:rsid w:val="00CC5962"/>
    <w:rsid w:val="00CC5E0F"/>
    <w:rsid w:val="00CC6D57"/>
    <w:rsid w:val="00CC6E98"/>
    <w:rsid w:val="00CC709E"/>
    <w:rsid w:val="00CD0538"/>
    <w:rsid w:val="00CD055B"/>
    <w:rsid w:val="00CD0790"/>
    <w:rsid w:val="00CD0C2D"/>
    <w:rsid w:val="00CD11A5"/>
    <w:rsid w:val="00CD13E8"/>
    <w:rsid w:val="00CD1477"/>
    <w:rsid w:val="00CD16E8"/>
    <w:rsid w:val="00CD1AB2"/>
    <w:rsid w:val="00CD1FCB"/>
    <w:rsid w:val="00CD2423"/>
    <w:rsid w:val="00CD2CD8"/>
    <w:rsid w:val="00CD32C4"/>
    <w:rsid w:val="00CD360C"/>
    <w:rsid w:val="00CD42B3"/>
    <w:rsid w:val="00CD48AC"/>
    <w:rsid w:val="00CD55A9"/>
    <w:rsid w:val="00CD60D9"/>
    <w:rsid w:val="00CD635F"/>
    <w:rsid w:val="00CD6DDB"/>
    <w:rsid w:val="00CD7295"/>
    <w:rsid w:val="00CD7723"/>
    <w:rsid w:val="00CD7929"/>
    <w:rsid w:val="00CD7DFE"/>
    <w:rsid w:val="00CE0144"/>
    <w:rsid w:val="00CE0370"/>
    <w:rsid w:val="00CE0B01"/>
    <w:rsid w:val="00CE0B08"/>
    <w:rsid w:val="00CE0FD7"/>
    <w:rsid w:val="00CE0FDB"/>
    <w:rsid w:val="00CE13C3"/>
    <w:rsid w:val="00CE1485"/>
    <w:rsid w:val="00CE1521"/>
    <w:rsid w:val="00CE223C"/>
    <w:rsid w:val="00CE2C84"/>
    <w:rsid w:val="00CE3669"/>
    <w:rsid w:val="00CE3C48"/>
    <w:rsid w:val="00CE4745"/>
    <w:rsid w:val="00CE49D2"/>
    <w:rsid w:val="00CE4EA2"/>
    <w:rsid w:val="00CE55D2"/>
    <w:rsid w:val="00CE5B32"/>
    <w:rsid w:val="00CE721A"/>
    <w:rsid w:val="00CE76CA"/>
    <w:rsid w:val="00CE7980"/>
    <w:rsid w:val="00CE7F33"/>
    <w:rsid w:val="00CF029C"/>
    <w:rsid w:val="00CF12CB"/>
    <w:rsid w:val="00CF1AC6"/>
    <w:rsid w:val="00CF21E8"/>
    <w:rsid w:val="00CF2AB6"/>
    <w:rsid w:val="00CF37FA"/>
    <w:rsid w:val="00CF3AC0"/>
    <w:rsid w:val="00CF48E3"/>
    <w:rsid w:val="00CF543A"/>
    <w:rsid w:val="00CF5917"/>
    <w:rsid w:val="00CF668E"/>
    <w:rsid w:val="00CF6768"/>
    <w:rsid w:val="00CF6C61"/>
    <w:rsid w:val="00CF7134"/>
    <w:rsid w:val="00CF78C2"/>
    <w:rsid w:val="00CF7E5F"/>
    <w:rsid w:val="00D004AF"/>
    <w:rsid w:val="00D00AD5"/>
    <w:rsid w:val="00D0175F"/>
    <w:rsid w:val="00D01D5A"/>
    <w:rsid w:val="00D0335F"/>
    <w:rsid w:val="00D034C1"/>
    <w:rsid w:val="00D0358F"/>
    <w:rsid w:val="00D0419E"/>
    <w:rsid w:val="00D043A0"/>
    <w:rsid w:val="00D04CAB"/>
    <w:rsid w:val="00D0512E"/>
    <w:rsid w:val="00D05CF1"/>
    <w:rsid w:val="00D061B8"/>
    <w:rsid w:val="00D0657F"/>
    <w:rsid w:val="00D06892"/>
    <w:rsid w:val="00D06BA4"/>
    <w:rsid w:val="00D072A0"/>
    <w:rsid w:val="00D07402"/>
    <w:rsid w:val="00D107C1"/>
    <w:rsid w:val="00D10AE3"/>
    <w:rsid w:val="00D11603"/>
    <w:rsid w:val="00D11B71"/>
    <w:rsid w:val="00D1238B"/>
    <w:rsid w:val="00D12629"/>
    <w:rsid w:val="00D12E7F"/>
    <w:rsid w:val="00D134F1"/>
    <w:rsid w:val="00D13CE0"/>
    <w:rsid w:val="00D14494"/>
    <w:rsid w:val="00D1492B"/>
    <w:rsid w:val="00D14F4B"/>
    <w:rsid w:val="00D14FAF"/>
    <w:rsid w:val="00D164FF"/>
    <w:rsid w:val="00D1651B"/>
    <w:rsid w:val="00D16D97"/>
    <w:rsid w:val="00D17086"/>
    <w:rsid w:val="00D17367"/>
    <w:rsid w:val="00D17ADA"/>
    <w:rsid w:val="00D17D1F"/>
    <w:rsid w:val="00D17E4A"/>
    <w:rsid w:val="00D210DF"/>
    <w:rsid w:val="00D21966"/>
    <w:rsid w:val="00D21B83"/>
    <w:rsid w:val="00D2245F"/>
    <w:rsid w:val="00D229CC"/>
    <w:rsid w:val="00D22AA3"/>
    <w:rsid w:val="00D234B0"/>
    <w:rsid w:val="00D234DF"/>
    <w:rsid w:val="00D235DA"/>
    <w:rsid w:val="00D2362C"/>
    <w:rsid w:val="00D23661"/>
    <w:rsid w:val="00D2443F"/>
    <w:rsid w:val="00D25B4D"/>
    <w:rsid w:val="00D25EDD"/>
    <w:rsid w:val="00D26354"/>
    <w:rsid w:val="00D2774C"/>
    <w:rsid w:val="00D27BC8"/>
    <w:rsid w:val="00D3168D"/>
    <w:rsid w:val="00D31A35"/>
    <w:rsid w:val="00D31E8B"/>
    <w:rsid w:val="00D322FC"/>
    <w:rsid w:val="00D3377F"/>
    <w:rsid w:val="00D337D2"/>
    <w:rsid w:val="00D33A8F"/>
    <w:rsid w:val="00D33CDA"/>
    <w:rsid w:val="00D34160"/>
    <w:rsid w:val="00D3419E"/>
    <w:rsid w:val="00D34946"/>
    <w:rsid w:val="00D35858"/>
    <w:rsid w:val="00D36203"/>
    <w:rsid w:val="00D3670F"/>
    <w:rsid w:val="00D36B0E"/>
    <w:rsid w:val="00D406FD"/>
    <w:rsid w:val="00D40738"/>
    <w:rsid w:val="00D41720"/>
    <w:rsid w:val="00D41CAB"/>
    <w:rsid w:val="00D41E9F"/>
    <w:rsid w:val="00D42579"/>
    <w:rsid w:val="00D452AA"/>
    <w:rsid w:val="00D452D8"/>
    <w:rsid w:val="00D45E49"/>
    <w:rsid w:val="00D45F80"/>
    <w:rsid w:val="00D46312"/>
    <w:rsid w:val="00D47BDE"/>
    <w:rsid w:val="00D47DA5"/>
    <w:rsid w:val="00D47F48"/>
    <w:rsid w:val="00D51250"/>
    <w:rsid w:val="00D51374"/>
    <w:rsid w:val="00D51A38"/>
    <w:rsid w:val="00D51B81"/>
    <w:rsid w:val="00D529E3"/>
    <w:rsid w:val="00D52DBD"/>
    <w:rsid w:val="00D53761"/>
    <w:rsid w:val="00D53835"/>
    <w:rsid w:val="00D539A2"/>
    <w:rsid w:val="00D544BB"/>
    <w:rsid w:val="00D54636"/>
    <w:rsid w:val="00D549F9"/>
    <w:rsid w:val="00D54F69"/>
    <w:rsid w:val="00D5530B"/>
    <w:rsid w:val="00D555A6"/>
    <w:rsid w:val="00D563A5"/>
    <w:rsid w:val="00D56D6B"/>
    <w:rsid w:val="00D56E5C"/>
    <w:rsid w:val="00D572D2"/>
    <w:rsid w:val="00D604CF"/>
    <w:rsid w:val="00D606E9"/>
    <w:rsid w:val="00D60DD3"/>
    <w:rsid w:val="00D60F3E"/>
    <w:rsid w:val="00D61692"/>
    <w:rsid w:val="00D61830"/>
    <w:rsid w:val="00D6186E"/>
    <w:rsid w:val="00D61D63"/>
    <w:rsid w:val="00D626D2"/>
    <w:rsid w:val="00D629FE"/>
    <w:rsid w:val="00D6382D"/>
    <w:rsid w:val="00D63C7C"/>
    <w:rsid w:val="00D63E47"/>
    <w:rsid w:val="00D6403A"/>
    <w:rsid w:val="00D64052"/>
    <w:rsid w:val="00D640AA"/>
    <w:rsid w:val="00D6475B"/>
    <w:rsid w:val="00D648FA"/>
    <w:rsid w:val="00D64A2F"/>
    <w:rsid w:val="00D64CEE"/>
    <w:rsid w:val="00D65439"/>
    <w:rsid w:val="00D6554F"/>
    <w:rsid w:val="00D655AE"/>
    <w:rsid w:val="00D6576D"/>
    <w:rsid w:val="00D65DAB"/>
    <w:rsid w:val="00D662E2"/>
    <w:rsid w:val="00D67EB0"/>
    <w:rsid w:val="00D7020C"/>
    <w:rsid w:val="00D70242"/>
    <w:rsid w:val="00D703BE"/>
    <w:rsid w:val="00D70585"/>
    <w:rsid w:val="00D70B23"/>
    <w:rsid w:val="00D70F51"/>
    <w:rsid w:val="00D71642"/>
    <w:rsid w:val="00D719E9"/>
    <w:rsid w:val="00D71DA4"/>
    <w:rsid w:val="00D7206B"/>
    <w:rsid w:val="00D721F2"/>
    <w:rsid w:val="00D72206"/>
    <w:rsid w:val="00D723D1"/>
    <w:rsid w:val="00D72EEE"/>
    <w:rsid w:val="00D7306B"/>
    <w:rsid w:val="00D731E8"/>
    <w:rsid w:val="00D73330"/>
    <w:rsid w:val="00D73616"/>
    <w:rsid w:val="00D73E8F"/>
    <w:rsid w:val="00D74562"/>
    <w:rsid w:val="00D74985"/>
    <w:rsid w:val="00D74DA2"/>
    <w:rsid w:val="00D75C82"/>
    <w:rsid w:val="00D76EC9"/>
    <w:rsid w:val="00D76F3C"/>
    <w:rsid w:val="00D801BB"/>
    <w:rsid w:val="00D80E02"/>
    <w:rsid w:val="00D81059"/>
    <w:rsid w:val="00D81150"/>
    <w:rsid w:val="00D81151"/>
    <w:rsid w:val="00D811F6"/>
    <w:rsid w:val="00D81279"/>
    <w:rsid w:val="00D81A91"/>
    <w:rsid w:val="00D81ECD"/>
    <w:rsid w:val="00D83CFF"/>
    <w:rsid w:val="00D83D76"/>
    <w:rsid w:val="00D83D99"/>
    <w:rsid w:val="00D84185"/>
    <w:rsid w:val="00D8481E"/>
    <w:rsid w:val="00D84CE7"/>
    <w:rsid w:val="00D851F2"/>
    <w:rsid w:val="00D852FB"/>
    <w:rsid w:val="00D8537A"/>
    <w:rsid w:val="00D8558D"/>
    <w:rsid w:val="00D86277"/>
    <w:rsid w:val="00D86651"/>
    <w:rsid w:val="00D8702D"/>
    <w:rsid w:val="00D8795E"/>
    <w:rsid w:val="00D904FA"/>
    <w:rsid w:val="00D90561"/>
    <w:rsid w:val="00D90C15"/>
    <w:rsid w:val="00D90CF9"/>
    <w:rsid w:val="00D9225C"/>
    <w:rsid w:val="00D92444"/>
    <w:rsid w:val="00D925CD"/>
    <w:rsid w:val="00D92D00"/>
    <w:rsid w:val="00D930D2"/>
    <w:rsid w:val="00D932E4"/>
    <w:rsid w:val="00D93E03"/>
    <w:rsid w:val="00D94006"/>
    <w:rsid w:val="00D94065"/>
    <w:rsid w:val="00D945DF"/>
    <w:rsid w:val="00D94B0C"/>
    <w:rsid w:val="00D94CA8"/>
    <w:rsid w:val="00D95B28"/>
    <w:rsid w:val="00D9617D"/>
    <w:rsid w:val="00D962DE"/>
    <w:rsid w:val="00D97106"/>
    <w:rsid w:val="00D97B07"/>
    <w:rsid w:val="00D97CE2"/>
    <w:rsid w:val="00DA0008"/>
    <w:rsid w:val="00DA0940"/>
    <w:rsid w:val="00DA0CFF"/>
    <w:rsid w:val="00DA1172"/>
    <w:rsid w:val="00DA1A39"/>
    <w:rsid w:val="00DA2114"/>
    <w:rsid w:val="00DA2773"/>
    <w:rsid w:val="00DA2E9C"/>
    <w:rsid w:val="00DA3773"/>
    <w:rsid w:val="00DA3E4D"/>
    <w:rsid w:val="00DA3FBD"/>
    <w:rsid w:val="00DA4005"/>
    <w:rsid w:val="00DA4794"/>
    <w:rsid w:val="00DA58AA"/>
    <w:rsid w:val="00DA59FE"/>
    <w:rsid w:val="00DA6442"/>
    <w:rsid w:val="00DA64A6"/>
    <w:rsid w:val="00DA6666"/>
    <w:rsid w:val="00DA6BBB"/>
    <w:rsid w:val="00DA6BFB"/>
    <w:rsid w:val="00DA6C1C"/>
    <w:rsid w:val="00DA6C1E"/>
    <w:rsid w:val="00DA717A"/>
    <w:rsid w:val="00DA7BE5"/>
    <w:rsid w:val="00DA7D09"/>
    <w:rsid w:val="00DA7E98"/>
    <w:rsid w:val="00DB0593"/>
    <w:rsid w:val="00DB0784"/>
    <w:rsid w:val="00DB1450"/>
    <w:rsid w:val="00DB15C0"/>
    <w:rsid w:val="00DB161E"/>
    <w:rsid w:val="00DB1ADA"/>
    <w:rsid w:val="00DB208C"/>
    <w:rsid w:val="00DB2473"/>
    <w:rsid w:val="00DB2C1A"/>
    <w:rsid w:val="00DB2D8C"/>
    <w:rsid w:val="00DB2F8A"/>
    <w:rsid w:val="00DB35B3"/>
    <w:rsid w:val="00DB3B3E"/>
    <w:rsid w:val="00DB3D20"/>
    <w:rsid w:val="00DB44C7"/>
    <w:rsid w:val="00DB4A60"/>
    <w:rsid w:val="00DB564D"/>
    <w:rsid w:val="00DB5AD4"/>
    <w:rsid w:val="00DB5D54"/>
    <w:rsid w:val="00DB6680"/>
    <w:rsid w:val="00DB6952"/>
    <w:rsid w:val="00DB6990"/>
    <w:rsid w:val="00DB78C4"/>
    <w:rsid w:val="00DC038E"/>
    <w:rsid w:val="00DC137E"/>
    <w:rsid w:val="00DC16D1"/>
    <w:rsid w:val="00DC209B"/>
    <w:rsid w:val="00DC2243"/>
    <w:rsid w:val="00DC224A"/>
    <w:rsid w:val="00DC2470"/>
    <w:rsid w:val="00DC2519"/>
    <w:rsid w:val="00DC286F"/>
    <w:rsid w:val="00DC2D2E"/>
    <w:rsid w:val="00DC3455"/>
    <w:rsid w:val="00DC349A"/>
    <w:rsid w:val="00DC3A29"/>
    <w:rsid w:val="00DC4EA0"/>
    <w:rsid w:val="00DC5259"/>
    <w:rsid w:val="00DC5A01"/>
    <w:rsid w:val="00DC63C7"/>
    <w:rsid w:val="00DC6902"/>
    <w:rsid w:val="00DC73DF"/>
    <w:rsid w:val="00DC74ED"/>
    <w:rsid w:val="00DC76B0"/>
    <w:rsid w:val="00DC7A7E"/>
    <w:rsid w:val="00DD0395"/>
    <w:rsid w:val="00DD04EA"/>
    <w:rsid w:val="00DD0514"/>
    <w:rsid w:val="00DD0515"/>
    <w:rsid w:val="00DD074E"/>
    <w:rsid w:val="00DD0BFD"/>
    <w:rsid w:val="00DD0F10"/>
    <w:rsid w:val="00DD15AB"/>
    <w:rsid w:val="00DD2635"/>
    <w:rsid w:val="00DD3BDF"/>
    <w:rsid w:val="00DD4815"/>
    <w:rsid w:val="00DD493B"/>
    <w:rsid w:val="00DD4A12"/>
    <w:rsid w:val="00DD4BC8"/>
    <w:rsid w:val="00DD5395"/>
    <w:rsid w:val="00DD63BC"/>
    <w:rsid w:val="00DD6BDE"/>
    <w:rsid w:val="00DD73E5"/>
    <w:rsid w:val="00DD74F3"/>
    <w:rsid w:val="00DE00BA"/>
    <w:rsid w:val="00DE0465"/>
    <w:rsid w:val="00DE05C4"/>
    <w:rsid w:val="00DE07D3"/>
    <w:rsid w:val="00DE0933"/>
    <w:rsid w:val="00DE1331"/>
    <w:rsid w:val="00DE144A"/>
    <w:rsid w:val="00DE1501"/>
    <w:rsid w:val="00DE1893"/>
    <w:rsid w:val="00DE1A80"/>
    <w:rsid w:val="00DE1DBE"/>
    <w:rsid w:val="00DE22BA"/>
    <w:rsid w:val="00DE238B"/>
    <w:rsid w:val="00DE249A"/>
    <w:rsid w:val="00DE2961"/>
    <w:rsid w:val="00DE2EB2"/>
    <w:rsid w:val="00DE3236"/>
    <w:rsid w:val="00DE324F"/>
    <w:rsid w:val="00DE3B2C"/>
    <w:rsid w:val="00DE470F"/>
    <w:rsid w:val="00DE4B89"/>
    <w:rsid w:val="00DE5827"/>
    <w:rsid w:val="00DE630F"/>
    <w:rsid w:val="00DE6982"/>
    <w:rsid w:val="00DE6C62"/>
    <w:rsid w:val="00DE7258"/>
    <w:rsid w:val="00DE7C69"/>
    <w:rsid w:val="00DE7CDC"/>
    <w:rsid w:val="00DF038C"/>
    <w:rsid w:val="00DF03EA"/>
    <w:rsid w:val="00DF0F44"/>
    <w:rsid w:val="00DF2869"/>
    <w:rsid w:val="00DF32F0"/>
    <w:rsid w:val="00DF3B78"/>
    <w:rsid w:val="00DF465D"/>
    <w:rsid w:val="00DF4A5D"/>
    <w:rsid w:val="00DF4F4E"/>
    <w:rsid w:val="00DF4FD0"/>
    <w:rsid w:val="00DF514F"/>
    <w:rsid w:val="00DF5184"/>
    <w:rsid w:val="00DF5969"/>
    <w:rsid w:val="00DF5CDD"/>
    <w:rsid w:val="00DF676E"/>
    <w:rsid w:val="00DF67C3"/>
    <w:rsid w:val="00DF6A6A"/>
    <w:rsid w:val="00DF6C44"/>
    <w:rsid w:val="00DF6DD5"/>
    <w:rsid w:val="00DF7ACA"/>
    <w:rsid w:val="00DF7B09"/>
    <w:rsid w:val="00E00650"/>
    <w:rsid w:val="00E018E9"/>
    <w:rsid w:val="00E02591"/>
    <w:rsid w:val="00E028D3"/>
    <w:rsid w:val="00E03A1D"/>
    <w:rsid w:val="00E04F04"/>
    <w:rsid w:val="00E056B2"/>
    <w:rsid w:val="00E05E8D"/>
    <w:rsid w:val="00E0661D"/>
    <w:rsid w:val="00E06636"/>
    <w:rsid w:val="00E06815"/>
    <w:rsid w:val="00E069CE"/>
    <w:rsid w:val="00E074C4"/>
    <w:rsid w:val="00E10229"/>
    <w:rsid w:val="00E105E2"/>
    <w:rsid w:val="00E109E0"/>
    <w:rsid w:val="00E10D3F"/>
    <w:rsid w:val="00E1168C"/>
    <w:rsid w:val="00E11A63"/>
    <w:rsid w:val="00E121F3"/>
    <w:rsid w:val="00E12A9D"/>
    <w:rsid w:val="00E12C2A"/>
    <w:rsid w:val="00E12D8A"/>
    <w:rsid w:val="00E12FA6"/>
    <w:rsid w:val="00E1405C"/>
    <w:rsid w:val="00E14143"/>
    <w:rsid w:val="00E142F1"/>
    <w:rsid w:val="00E1445E"/>
    <w:rsid w:val="00E14A1E"/>
    <w:rsid w:val="00E168AF"/>
    <w:rsid w:val="00E16E10"/>
    <w:rsid w:val="00E16E1F"/>
    <w:rsid w:val="00E171FC"/>
    <w:rsid w:val="00E17242"/>
    <w:rsid w:val="00E172F7"/>
    <w:rsid w:val="00E179C5"/>
    <w:rsid w:val="00E17F7D"/>
    <w:rsid w:val="00E17FBA"/>
    <w:rsid w:val="00E17FF6"/>
    <w:rsid w:val="00E2058F"/>
    <w:rsid w:val="00E207D7"/>
    <w:rsid w:val="00E210AD"/>
    <w:rsid w:val="00E21593"/>
    <w:rsid w:val="00E21E4B"/>
    <w:rsid w:val="00E22547"/>
    <w:rsid w:val="00E22726"/>
    <w:rsid w:val="00E23124"/>
    <w:rsid w:val="00E236E9"/>
    <w:rsid w:val="00E2388F"/>
    <w:rsid w:val="00E2570F"/>
    <w:rsid w:val="00E25CCA"/>
    <w:rsid w:val="00E25F7A"/>
    <w:rsid w:val="00E26C3C"/>
    <w:rsid w:val="00E26EDC"/>
    <w:rsid w:val="00E2772C"/>
    <w:rsid w:val="00E27905"/>
    <w:rsid w:val="00E27D2B"/>
    <w:rsid w:val="00E30238"/>
    <w:rsid w:val="00E30689"/>
    <w:rsid w:val="00E30A93"/>
    <w:rsid w:val="00E31440"/>
    <w:rsid w:val="00E31843"/>
    <w:rsid w:val="00E31EE0"/>
    <w:rsid w:val="00E32869"/>
    <w:rsid w:val="00E32D6E"/>
    <w:rsid w:val="00E333A4"/>
    <w:rsid w:val="00E3347C"/>
    <w:rsid w:val="00E33852"/>
    <w:rsid w:val="00E33C06"/>
    <w:rsid w:val="00E33CDD"/>
    <w:rsid w:val="00E360A1"/>
    <w:rsid w:val="00E370D8"/>
    <w:rsid w:val="00E37377"/>
    <w:rsid w:val="00E37A34"/>
    <w:rsid w:val="00E37F08"/>
    <w:rsid w:val="00E406F2"/>
    <w:rsid w:val="00E41D9C"/>
    <w:rsid w:val="00E43248"/>
    <w:rsid w:val="00E43478"/>
    <w:rsid w:val="00E435BA"/>
    <w:rsid w:val="00E43DF1"/>
    <w:rsid w:val="00E43FDE"/>
    <w:rsid w:val="00E44756"/>
    <w:rsid w:val="00E44B24"/>
    <w:rsid w:val="00E44F33"/>
    <w:rsid w:val="00E45CEE"/>
    <w:rsid w:val="00E46E11"/>
    <w:rsid w:val="00E46E85"/>
    <w:rsid w:val="00E472E0"/>
    <w:rsid w:val="00E477FD"/>
    <w:rsid w:val="00E507CC"/>
    <w:rsid w:val="00E50A8A"/>
    <w:rsid w:val="00E51244"/>
    <w:rsid w:val="00E525AA"/>
    <w:rsid w:val="00E5298D"/>
    <w:rsid w:val="00E52EE3"/>
    <w:rsid w:val="00E5302A"/>
    <w:rsid w:val="00E53640"/>
    <w:rsid w:val="00E53B9D"/>
    <w:rsid w:val="00E53E19"/>
    <w:rsid w:val="00E53F14"/>
    <w:rsid w:val="00E53F54"/>
    <w:rsid w:val="00E54270"/>
    <w:rsid w:val="00E54B63"/>
    <w:rsid w:val="00E55D40"/>
    <w:rsid w:val="00E56201"/>
    <w:rsid w:val="00E56476"/>
    <w:rsid w:val="00E56E4D"/>
    <w:rsid w:val="00E57201"/>
    <w:rsid w:val="00E60187"/>
    <w:rsid w:val="00E614C0"/>
    <w:rsid w:val="00E615A2"/>
    <w:rsid w:val="00E622CC"/>
    <w:rsid w:val="00E62383"/>
    <w:rsid w:val="00E6260E"/>
    <w:rsid w:val="00E62644"/>
    <w:rsid w:val="00E62D2A"/>
    <w:rsid w:val="00E6323B"/>
    <w:rsid w:val="00E63512"/>
    <w:rsid w:val="00E637BD"/>
    <w:rsid w:val="00E65049"/>
    <w:rsid w:val="00E67A70"/>
    <w:rsid w:val="00E7008F"/>
    <w:rsid w:val="00E70115"/>
    <w:rsid w:val="00E70730"/>
    <w:rsid w:val="00E70C51"/>
    <w:rsid w:val="00E70CD9"/>
    <w:rsid w:val="00E71366"/>
    <w:rsid w:val="00E7160B"/>
    <w:rsid w:val="00E71C60"/>
    <w:rsid w:val="00E71CEA"/>
    <w:rsid w:val="00E7213B"/>
    <w:rsid w:val="00E7222F"/>
    <w:rsid w:val="00E7346B"/>
    <w:rsid w:val="00E7381A"/>
    <w:rsid w:val="00E73AE8"/>
    <w:rsid w:val="00E73BA5"/>
    <w:rsid w:val="00E73D71"/>
    <w:rsid w:val="00E74963"/>
    <w:rsid w:val="00E74F09"/>
    <w:rsid w:val="00E7535F"/>
    <w:rsid w:val="00E7546F"/>
    <w:rsid w:val="00E76203"/>
    <w:rsid w:val="00E76C8E"/>
    <w:rsid w:val="00E7704C"/>
    <w:rsid w:val="00E7763B"/>
    <w:rsid w:val="00E777AA"/>
    <w:rsid w:val="00E77832"/>
    <w:rsid w:val="00E800F7"/>
    <w:rsid w:val="00E802A7"/>
    <w:rsid w:val="00E80F06"/>
    <w:rsid w:val="00E81832"/>
    <w:rsid w:val="00E819CC"/>
    <w:rsid w:val="00E81AF3"/>
    <w:rsid w:val="00E8251E"/>
    <w:rsid w:val="00E82F08"/>
    <w:rsid w:val="00E82F0E"/>
    <w:rsid w:val="00E836E8"/>
    <w:rsid w:val="00E84185"/>
    <w:rsid w:val="00E84537"/>
    <w:rsid w:val="00E859A7"/>
    <w:rsid w:val="00E87A86"/>
    <w:rsid w:val="00E9149D"/>
    <w:rsid w:val="00E92292"/>
    <w:rsid w:val="00E92991"/>
    <w:rsid w:val="00E92EAA"/>
    <w:rsid w:val="00E930A2"/>
    <w:rsid w:val="00E93EE7"/>
    <w:rsid w:val="00E945AC"/>
    <w:rsid w:val="00E94C45"/>
    <w:rsid w:val="00E95C59"/>
    <w:rsid w:val="00E95D0C"/>
    <w:rsid w:val="00E96A12"/>
    <w:rsid w:val="00E96D82"/>
    <w:rsid w:val="00E97690"/>
    <w:rsid w:val="00E97E41"/>
    <w:rsid w:val="00EA0421"/>
    <w:rsid w:val="00EA0B28"/>
    <w:rsid w:val="00EA136B"/>
    <w:rsid w:val="00EA1658"/>
    <w:rsid w:val="00EA1F38"/>
    <w:rsid w:val="00EA1FB6"/>
    <w:rsid w:val="00EA2434"/>
    <w:rsid w:val="00EA343A"/>
    <w:rsid w:val="00EA4CF4"/>
    <w:rsid w:val="00EA5364"/>
    <w:rsid w:val="00EA564E"/>
    <w:rsid w:val="00EA579D"/>
    <w:rsid w:val="00EA5C36"/>
    <w:rsid w:val="00EA6835"/>
    <w:rsid w:val="00EA771A"/>
    <w:rsid w:val="00EA7915"/>
    <w:rsid w:val="00EB02A0"/>
    <w:rsid w:val="00EB05BE"/>
    <w:rsid w:val="00EB07A5"/>
    <w:rsid w:val="00EB09E5"/>
    <w:rsid w:val="00EB0AF0"/>
    <w:rsid w:val="00EB195E"/>
    <w:rsid w:val="00EB2637"/>
    <w:rsid w:val="00EB3FBA"/>
    <w:rsid w:val="00EB4111"/>
    <w:rsid w:val="00EB4669"/>
    <w:rsid w:val="00EB557F"/>
    <w:rsid w:val="00EB677F"/>
    <w:rsid w:val="00EB7ABF"/>
    <w:rsid w:val="00EB7D3C"/>
    <w:rsid w:val="00EB7E38"/>
    <w:rsid w:val="00EC007C"/>
    <w:rsid w:val="00EC0CEC"/>
    <w:rsid w:val="00EC27F3"/>
    <w:rsid w:val="00EC30A6"/>
    <w:rsid w:val="00EC3536"/>
    <w:rsid w:val="00EC360E"/>
    <w:rsid w:val="00EC3B5B"/>
    <w:rsid w:val="00EC3CDF"/>
    <w:rsid w:val="00EC3E6B"/>
    <w:rsid w:val="00EC49AE"/>
    <w:rsid w:val="00EC5039"/>
    <w:rsid w:val="00EC5639"/>
    <w:rsid w:val="00EC5882"/>
    <w:rsid w:val="00EC5A1A"/>
    <w:rsid w:val="00EC66CE"/>
    <w:rsid w:val="00EC6C30"/>
    <w:rsid w:val="00EC728B"/>
    <w:rsid w:val="00ED05A1"/>
    <w:rsid w:val="00ED0A4A"/>
    <w:rsid w:val="00ED0B27"/>
    <w:rsid w:val="00ED1708"/>
    <w:rsid w:val="00ED1874"/>
    <w:rsid w:val="00ED29AD"/>
    <w:rsid w:val="00ED349D"/>
    <w:rsid w:val="00ED36B7"/>
    <w:rsid w:val="00ED38CA"/>
    <w:rsid w:val="00ED40D1"/>
    <w:rsid w:val="00ED4A27"/>
    <w:rsid w:val="00ED4AEF"/>
    <w:rsid w:val="00ED5408"/>
    <w:rsid w:val="00ED5C29"/>
    <w:rsid w:val="00ED5FA7"/>
    <w:rsid w:val="00ED60B7"/>
    <w:rsid w:val="00ED6643"/>
    <w:rsid w:val="00ED6A98"/>
    <w:rsid w:val="00ED7438"/>
    <w:rsid w:val="00ED7585"/>
    <w:rsid w:val="00ED7BDC"/>
    <w:rsid w:val="00EE199B"/>
    <w:rsid w:val="00EE1ED8"/>
    <w:rsid w:val="00EE208A"/>
    <w:rsid w:val="00EE2198"/>
    <w:rsid w:val="00EE237D"/>
    <w:rsid w:val="00EE26D0"/>
    <w:rsid w:val="00EE2ED4"/>
    <w:rsid w:val="00EE2F6D"/>
    <w:rsid w:val="00EE33F8"/>
    <w:rsid w:val="00EE351A"/>
    <w:rsid w:val="00EE394A"/>
    <w:rsid w:val="00EE4433"/>
    <w:rsid w:val="00EE44F8"/>
    <w:rsid w:val="00EE461C"/>
    <w:rsid w:val="00EE54AF"/>
    <w:rsid w:val="00EE572C"/>
    <w:rsid w:val="00EE5B8E"/>
    <w:rsid w:val="00EE5D59"/>
    <w:rsid w:val="00EE5EFE"/>
    <w:rsid w:val="00EE63A1"/>
    <w:rsid w:val="00EE63A6"/>
    <w:rsid w:val="00EE6929"/>
    <w:rsid w:val="00EE6B03"/>
    <w:rsid w:val="00EE72D4"/>
    <w:rsid w:val="00EE7323"/>
    <w:rsid w:val="00EF1AB6"/>
    <w:rsid w:val="00EF24AA"/>
    <w:rsid w:val="00EF24CC"/>
    <w:rsid w:val="00EF29EB"/>
    <w:rsid w:val="00EF3A80"/>
    <w:rsid w:val="00EF3B7D"/>
    <w:rsid w:val="00EF4197"/>
    <w:rsid w:val="00EF4CA5"/>
    <w:rsid w:val="00EF507B"/>
    <w:rsid w:val="00EF5419"/>
    <w:rsid w:val="00EF5BFB"/>
    <w:rsid w:val="00EF616A"/>
    <w:rsid w:val="00EF6294"/>
    <w:rsid w:val="00EF64EB"/>
    <w:rsid w:val="00EF6C3F"/>
    <w:rsid w:val="00EF70F4"/>
    <w:rsid w:val="00EF7501"/>
    <w:rsid w:val="00EF770E"/>
    <w:rsid w:val="00F00206"/>
    <w:rsid w:val="00F005A1"/>
    <w:rsid w:val="00F01104"/>
    <w:rsid w:val="00F019E7"/>
    <w:rsid w:val="00F01A8B"/>
    <w:rsid w:val="00F01C7E"/>
    <w:rsid w:val="00F02EDA"/>
    <w:rsid w:val="00F040B6"/>
    <w:rsid w:val="00F04B0C"/>
    <w:rsid w:val="00F04E37"/>
    <w:rsid w:val="00F05F2A"/>
    <w:rsid w:val="00F06982"/>
    <w:rsid w:val="00F07430"/>
    <w:rsid w:val="00F07653"/>
    <w:rsid w:val="00F07876"/>
    <w:rsid w:val="00F07DC7"/>
    <w:rsid w:val="00F107B2"/>
    <w:rsid w:val="00F113EB"/>
    <w:rsid w:val="00F1275D"/>
    <w:rsid w:val="00F12B40"/>
    <w:rsid w:val="00F12F0B"/>
    <w:rsid w:val="00F13090"/>
    <w:rsid w:val="00F139F0"/>
    <w:rsid w:val="00F14C57"/>
    <w:rsid w:val="00F14D9C"/>
    <w:rsid w:val="00F155E1"/>
    <w:rsid w:val="00F15654"/>
    <w:rsid w:val="00F15871"/>
    <w:rsid w:val="00F17069"/>
    <w:rsid w:val="00F174A2"/>
    <w:rsid w:val="00F17644"/>
    <w:rsid w:val="00F178F8"/>
    <w:rsid w:val="00F203DF"/>
    <w:rsid w:val="00F20A1E"/>
    <w:rsid w:val="00F20B40"/>
    <w:rsid w:val="00F20D54"/>
    <w:rsid w:val="00F210B1"/>
    <w:rsid w:val="00F217DF"/>
    <w:rsid w:val="00F22920"/>
    <w:rsid w:val="00F230BC"/>
    <w:rsid w:val="00F23C07"/>
    <w:rsid w:val="00F25B7F"/>
    <w:rsid w:val="00F25B89"/>
    <w:rsid w:val="00F25D51"/>
    <w:rsid w:val="00F25F74"/>
    <w:rsid w:val="00F263F6"/>
    <w:rsid w:val="00F263FF"/>
    <w:rsid w:val="00F27002"/>
    <w:rsid w:val="00F27EEE"/>
    <w:rsid w:val="00F3022C"/>
    <w:rsid w:val="00F30ACE"/>
    <w:rsid w:val="00F30CB5"/>
    <w:rsid w:val="00F30D29"/>
    <w:rsid w:val="00F32968"/>
    <w:rsid w:val="00F3299E"/>
    <w:rsid w:val="00F32F72"/>
    <w:rsid w:val="00F34582"/>
    <w:rsid w:val="00F34634"/>
    <w:rsid w:val="00F34742"/>
    <w:rsid w:val="00F35940"/>
    <w:rsid w:val="00F35990"/>
    <w:rsid w:val="00F35BA1"/>
    <w:rsid w:val="00F3662A"/>
    <w:rsid w:val="00F37101"/>
    <w:rsid w:val="00F37760"/>
    <w:rsid w:val="00F37C5D"/>
    <w:rsid w:val="00F37CC4"/>
    <w:rsid w:val="00F4001F"/>
    <w:rsid w:val="00F40E04"/>
    <w:rsid w:val="00F40E10"/>
    <w:rsid w:val="00F426DD"/>
    <w:rsid w:val="00F4270E"/>
    <w:rsid w:val="00F42D0A"/>
    <w:rsid w:val="00F42E25"/>
    <w:rsid w:val="00F4330B"/>
    <w:rsid w:val="00F441FD"/>
    <w:rsid w:val="00F444AC"/>
    <w:rsid w:val="00F44A05"/>
    <w:rsid w:val="00F45C55"/>
    <w:rsid w:val="00F45D12"/>
    <w:rsid w:val="00F460A0"/>
    <w:rsid w:val="00F46391"/>
    <w:rsid w:val="00F46636"/>
    <w:rsid w:val="00F46C76"/>
    <w:rsid w:val="00F46EC3"/>
    <w:rsid w:val="00F472E5"/>
    <w:rsid w:val="00F50063"/>
    <w:rsid w:val="00F5007B"/>
    <w:rsid w:val="00F50199"/>
    <w:rsid w:val="00F501A6"/>
    <w:rsid w:val="00F50314"/>
    <w:rsid w:val="00F50462"/>
    <w:rsid w:val="00F50B44"/>
    <w:rsid w:val="00F5102D"/>
    <w:rsid w:val="00F511F9"/>
    <w:rsid w:val="00F51937"/>
    <w:rsid w:val="00F51A5B"/>
    <w:rsid w:val="00F51B67"/>
    <w:rsid w:val="00F52012"/>
    <w:rsid w:val="00F52816"/>
    <w:rsid w:val="00F52984"/>
    <w:rsid w:val="00F52D25"/>
    <w:rsid w:val="00F52DEF"/>
    <w:rsid w:val="00F53378"/>
    <w:rsid w:val="00F53D5E"/>
    <w:rsid w:val="00F540F5"/>
    <w:rsid w:val="00F54332"/>
    <w:rsid w:val="00F5446B"/>
    <w:rsid w:val="00F54C35"/>
    <w:rsid w:val="00F54DB1"/>
    <w:rsid w:val="00F5537E"/>
    <w:rsid w:val="00F55758"/>
    <w:rsid w:val="00F55C31"/>
    <w:rsid w:val="00F55E95"/>
    <w:rsid w:val="00F55F81"/>
    <w:rsid w:val="00F56EE0"/>
    <w:rsid w:val="00F56EE6"/>
    <w:rsid w:val="00F576A3"/>
    <w:rsid w:val="00F60AA1"/>
    <w:rsid w:val="00F60E4F"/>
    <w:rsid w:val="00F61921"/>
    <w:rsid w:val="00F61CCF"/>
    <w:rsid w:val="00F61D4E"/>
    <w:rsid w:val="00F61E3B"/>
    <w:rsid w:val="00F62F99"/>
    <w:rsid w:val="00F6313D"/>
    <w:rsid w:val="00F64447"/>
    <w:rsid w:val="00F65111"/>
    <w:rsid w:val="00F65135"/>
    <w:rsid w:val="00F659DD"/>
    <w:rsid w:val="00F65DF9"/>
    <w:rsid w:val="00F65E3A"/>
    <w:rsid w:val="00F65E8C"/>
    <w:rsid w:val="00F66617"/>
    <w:rsid w:val="00F66A40"/>
    <w:rsid w:val="00F6757C"/>
    <w:rsid w:val="00F67D32"/>
    <w:rsid w:val="00F706EB"/>
    <w:rsid w:val="00F70C04"/>
    <w:rsid w:val="00F71116"/>
    <w:rsid w:val="00F7191B"/>
    <w:rsid w:val="00F71E4E"/>
    <w:rsid w:val="00F72B7D"/>
    <w:rsid w:val="00F730AB"/>
    <w:rsid w:val="00F735F5"/>
    <w:rsid w:val="00F73A19"/>
    <w:rsid w:val="00F73C38"/>
    <w:rsid w:val="00F73CB5"/>
    <w:rsid w:val="00F7420E"/>
    <w:rsid w:val="00F743E1"/>
    <w:rsid w:val="00F74BC8"/>
    <w:rsid w:val="00F74D21"/>
    <w:rsid w:val="00F75433"/>
    <w:rsid w:val="00F75833"/>
    <w:rsid w:val="00F759A7"/>
    <w:rsid w:val="00F76BBF"/>
    <w:rsid w:val="00F775C4"/>
    <w:rsid w:val="00F778D7"/>
    <w:rsid w:val="00F806B9"/>
    <w:rsid w:val="00F809D7"/>
    <w:rsid w:val="00F80B53"/>
    <w:rsid w:val="00F80E21"/>
    <w:rsid w:val="00F80F46"/>
    <w:rsid w:val="00F8343E"/>
    <w:rsid w:val="00F83BCC"/>
    <w:rsid w:val="00F84525"/>
    <w:rsid w:val="00F84DEB"/>
    <w:rsid w:val="00F856BB"/>
    <w:rsid w:val="00F860FF"/>
    <w:rsid w:val="00F86697"/>
    <w:rsid w:val="00F86875"/>
    <w:rsid w:val="00F874EC"/>
    <w:rsid w:val="00F87E39"/>
    <w:rsid w:val="00F91649"/>
    <w:rsid w:val="00F918CF"/>
    <w:rsid w:val="00F91E50"/>
    <w:rsid w:val="00F92CCE"/>
    <w:rsid w:val="00F92ED0"/>
    <w:rsid w:val="00F93253"/>
    <w:rsid w:val="00F94F25"/>
    <w:rsid w:val="00F94F2A"/>
    <w:rsid w:val="00F953FC"/>
    <w:rsid w:val="00F95DDA"/>
    <w:rsid w:val="00F96D67"/>
    <w:rsid w:val="00F96EC3"/>
    <w:rsid w:val="00F97227"/>
    <w:rsid w:val="00F9763C"/>
    <w:rsid w:val="00FA007D"/>
    <w:rsid w:val="00FA0447"/>
    <w:rsid w:val="00FA1580"/>
    <w:rsid w:val="00FA170F"/>
    <w:rsid w:val="00FA2F33"/>
    <w:rsid w:val="00FA3149"/>
    <w:rsid w:val="00FA346E"/>
    <w:rsid w:val="00FA38BC"/>
    <w:rsid w:val="00FA404F"/>
    <w:rsid w:val="00FA4AA9"/>
    <w:rsid w:val="00FA5533"/>
    <w:rsid w:val="00FA665B"/>
    <w:rsid w:val="00FA676E"/>
    <w:rsid w:val="00FA70E6"/>
    <w:rsid w:val="00FA7A7A"/>
    <w:rsid w:val="00FA7ABB"/>
    <w:rsid w:val="00FA7ADE"/>
    <w:rsid w:val="00FA7B92"/>
    <w:rsid w:val="00FA7D2F"/>
    <w:rsid w:val="00FA7DD4"/>
    <w:rsid w:val="00FB094F"/>
    <w:rsid w:val="00FB0F08"/>
    <w:rsid w:val="00FB1575"/>
    <w:rsid w:val="00FB15C7"/>
    <w:rsid w:val="00FB1736"/>
    <w:rsid w:val="00FB2BC2"/>
    <w:rsid w:val="00FB2C76"/>
    <w:rsid w:val="00FB32C6"/>
    <w:rsid w:val="00FB330D"/>
    <w:rsid w:val="00FB440F"/>
    <w:rsid w:val="00FB47F0"/>
    <w:rsid w:val="00FB4D8C"/>
    <w:rsid w:val="00FB4EF0"/>
    <w:rsid w:val="00FB51B8"/>
    <w:rsid w:val="00FB6A0E"/>
    <w:rsid w:val="00FB6B69"/>
    <w:rsid w:val="00FB7249"/>
    <w:rsid w:val="00FC0BE1"/>
    <w:rsid w:val="00FC0D39"/>
    <w:rsid w:val="00FC14E4"/>
    <w:rsid w:val="00FC18F5"/>
    <w:rsid w:val="00FC2734"/>
    <w:rsid w:val="00FC2836"/>
    <w:rsid w:val="00FC43E4"/>
    <w:rsid w:val="00FC5EE4"/>
    <w:rsid w:val="00FC6022"/>
    <w:rsid w:val="00FC6913"/>
    <w:rsid w:val="00FC6A4C"/>
    <w:rsid w:val="00FC735A"/>
    <w:rsid w:val="00FC78BD"/>
    <w:rsid w:val="00FC7BE4"/>
    <w:rsid w:val="00FD0572"/>
    <w:rsid w:val="00FD105E"/>
    <w:rsid w:val="00FD10F0"/>
    <w:rsid w:val="00FD12B9"/>
    <w:rsid w:val="00FD1E9C"/>
    <w:rsid w:val="00FD229F"/>
    <w:rsid w:val="00FD23E5"/>
    <w:rsid w:val="00FD2EC0"/>
    <w:rsid w:val="00FD36B7"/>
    <w:rsid w:val="00FD3BAD"/>
    <w:rsid w:val="00FD410E"/>
    <w:rsid w:val="00FD4204"/>
    <w:rsid w:val="00FD46C6"/>
    <w:rsid w:val="00FD4710"/>
    <w:rsid w:val="00FD4A24"/>
    <w:rsid w:val="00FD4C41"/>
    <w:rsid w:val="00FD4E09"/>
    <w:rsid w:val="00FD565D"/>
    <w:rsid w:val="00FD6335"/>
    <w:rsid w:val="00FD63D2"/>
    <w:rsid w:val="00FD7FB1"/>
    <w:rsid w:val="00FE1628"/>
    <w:rsid w:val="00FE180F"/>
    <w:rsid w:val="00FE2628"/>
    <w:rsid w:val="00FE2F05"/>
    <w:rsid w:val="00FE37EB"/>
    <w:rsid w:val="00FE3E26"/>
    <w:rsid w:val="00FE481B"/>
    <w:rsid w:val="00FE5142"/>
    <w:rsid w:val="00FE524A"/>
    <w:rsid w:val="00FE68AD"/>
    <w:rsid w:val="00FE6D6C"/>
    <w:rsid w:val="00FF06E2"/>
    <w:rsid w:val="00FF124D"/>
    <w:rsid w:val="00FF14E5"/>
    <w:rsid w:val="00FF16F0"/>
    <w:rsid w:val="00FF1936"/>
    <w:rsid w:val="00FF271E"/>
    <w:rsid w:val="00FF2784"/>
    <w:rsid w:val="00FF2B76"/>
    <w:rsid w:val="00FF2F3C"/>
    <w:rsid w:val="00FF3596"/>
    <w:rsid w:val="00FF3682"/>
    <w:rsid w:val="00FF55FA"/>
    <w:rsid w:val="00FF59FE"/>
    <w:rsid w:val="00FF603E"/>
    <w:rsid w:val="00FF659C"/>
    <w:rsid w:val="00FF6BC9"/>
    <w:rsid w:val="00FF73A0"/>
    <w:rsid w:val="00FF75C8"/>
    <w:rsid w:val="00FF7667"/>
    <w:rsid w:val="00FF77BC"/>
    <w:rsid w:val="00FF78B1"/>
    <w:rsid w:val="00FF79A7"/>
    <w:rsid w:val="00FF7E39"/>
    <w:rsid w:val="01225DEE"/>
    <w:rsid w:val="0130AD66"/>
    <w:rsid w:val="013A0903"/>
    <w:rsid w:val="014EA7BF"/>
    <w:rsid w:val="0172FFB9"/>
    <w:rsid w:val="01840E88"/>
    <w:rsid w:val="01B7B963"/>
    <w:rsid w:val="01C79336"/>
    <w:rsid w:val="02134118"/>
    <w:rsid w:val="0221B1B6"/>
    <w:rsid w:val="025AD95B"/>
    <w:rsid w:val="02BEA6DF"/>
    <w:rsid w:val="02E31A49"/>
    <w:rsid w:val="02E7F655"/>
    <w:rsid w:val="0406665D"/>
    <w:rsid w:val="0482B818"/>
    <w:rsid w:val="04D4524D"/>
    <w:rsid w:val="05391799"/>
    <w:rsid w:val="0583804A"/>
    <w:rsid w:val="05EAADE8"/>
    <w:rsid w:val="0904908A"/>
    <w:rsid w:val="09AB62C7"/>
    <w:rsid w:val="09B9F999"/>
    <w:rsid w:val="0A18095C"/>
    <w:rsid w:val="0A2C1565"/>
    <w:rsid w:val="0A3CF26D"/>
    <w:rsid w:val="0A51E361"/>
    <w:rsid w:val="0A60700F"/>
    <w:rsid w:val="0AD14233"/>
    <w:rsid w:val="0B1A6211"/>
    <w:rsid w:val="0B1C1F4C"/>
    <w:rsid w:val="0B2813B7"/>
    <w:rsid w:val="0B525946"/>
    <w:rsid w:val="0B8502A4"/>
    <w:rsid w:val="0C196BAD"/>
    <w:rsid w:val="0C7BCCF5"/>
    <w:rsid w:val="0C99A78C"/>
    <w:rsid w:val="0CC9A380"/>
    <w:rsid w:val="0D2F692B"/>
    <w:rsid w:val="0DD923DC"/>
    <w:rsid w:val="0E4B8D8C"/>
    <w:rsid w:val="0E720316"/>
    <w:rsid w:val="0E7F1CDE"/>
    <w:rsid w:val="0EA07881"/>
    <w:rsid w:val="0EF1210D"/>
    <w:rsid w:val="0F495C2E"/>
    <w:rsid w:val="0F8714A3"/>
    <w:rsid w:val="0FC04E70"/>
    <w:rsid w:val="0FE14F67"/>
    <w:rsid w:val="10733C8F"/>
    <w:rsid w:val="11A58F67"/>
    <w:rsid w:val="11A94CE6"/>
    <w:rsid w:val="123B444F"/>
    <w:rsid w:val="127327DC"/>
    <w:rsid w:val="12C52C26"/>
    <w:rsid w:val="1309018F"/>
    <w:rsid w:val="13A41203"/>
    <w:rsid w:val="13AB8C50"/>
    <w:rsid w:val="13BCC2B1"/>
    <w:rsid w:val="13C949BB"/>
    <w:rsid w:val="14128D58"/>
    <w:rsid w:val="14796C50"/>
    <w:rsid w:val="147DE80E"/>
    <w:rsid w:val="1521C22A"/>
    <w:rsid w:val="1545EB84"/>
    <w:rsid w:val="1614C2A3"/>
    <w:rsid w:val="16C05BA0"/>
    <w:rsid w:val="16D8E63A"/>
    <w:rsid w:val="174473EE"/>
    <w:rsid w:val="17CAE196"/>
    <w:rsid w:val="1809A5A1"/>
    <w:rsid w:val="1871B793"/>
    <w:rsid w:val="1880691B"/>
    <w:rsid w:val="19240B62"/>
    <w:rsid w:val="195EE50A"/>
    <w:rsid w:val="196C6A5A"/>
    <w:rsid w:val="19AB3CB4"/>
    <w:rsid w:val="1A16B1AF"/>
    <w:rsid w:val="1BA36E83"/>
    <w:rsid w:val="1BE5CF86"/>
    <w:rsid w:val="1C233E68"/>
    <w:rsid w:val="1C4223BC"/>
    <w:rsid w:val="1C4972EE"/>
    <w:rsid w:val="1D509721"/>
    <w:rsid w:val="1D5A3099"/>
    <w:rsid w:val="1D6B14A7"/>
    <w:rsid w:val="1D7BE5AA"/>
    <w:rsid w:val="1E0775B2"/>
    <w:rsid w:val="1E592FF7"/>
    <w:rsid w:val="1E7E130D"/>
    <w:rsid w:val="1ED222D9"/>
    <w:rsid w:val="1FBF20E2"/>
    <w:rsid w:val="1FD7FFF4"/>
    <w:rsid w:val="1FE3D39B"/>
    <w:rsid w:val="2025DD7F"/>
    <w:rsid w:val="20D6051A"/>
    <w:rsid w:val="20EE9B8F"/>
    <w:rsid w:val="2156F40F"/>
    <w:rsid w:val="21C73113"/>
    <w:rsid w:val="21DA9D9D"/>
    <w:rsid w:val="221F4DC4"/>
    <w:rsid w:val="23072231"/>
    <w:rsid w:val="2329E69B"/>
    <w:rsid w:val="2345738B"/>
    <w:rsid w:val="2450C0C3"/>
    <w:rsid w:val="2455FE58"/>
    <w:rsid w:val="249309F3"/>
    <w:rsid w:val="24C50F07"/>
    <w:rsid w:val="24D02ACC"/>
    <w:rsid w:val="251DFE52"/>
    <w:rsid w:val="25415C6A"/>
    <w:rsid w:val="25D527F2"/>
    <w:rsid w:val="26295DD3"/>
    <w:rsid w:val="2645E851"/>
    <w:rsid w:val="268C3559"/>
    <w:rsid w:val="26E1E95B"/>
    <w:rsid w:val="26F63A31"/>
    <w:rsid w:val="286EFD05"/>
    <w:rsid w:val="28A91086"/>
    <w:rsid w:val="28E51F7E"/>
    <w:rsid w:val="2977008C"/>
    <w:rsid w:val="29C320E7"/>
    <w:rsid w:val="2A414668"/>
    <w:rsid w:val="2A67B483"/>
    <w:rsid w:val="2B861EA9"/>
    <w:rsid w:val="2BDA3BC4"/>
    <w:rsid w:val="2BE76E77"/>
    <w:rsid w:val="2BF04AB3"/>
    <w:rsid w:val="2D04DDDF"/>
    <w:rsid w:val="2D3F6A62"/>
    <w:rsid w:val="2D7A97BC"/>
    <w:rsid w:val="2E9C9D83"/>
    <w:rsid w:val="2EF15AE3"/>
    <w:rsid w:val="2F0FDCA1"/>
    <w:rsid w:val="2F231812"/>
    <w:rsid w:val="2F4BDE07"/>
    <w:rsid w:val="2FB962D0"/>
    <w:rsid w:val="306BE453"/>
    <w:rsid w:val="307D0809"/>
    <w:rsid w:val="308CBA64"/>
    <w:rsid w:val="30CA3C07"/>
    <w:rsid w:val="31ACBC4C"/>
    <w:rsid w:val="31D716A5"/>
    <w:rsid w:val="326792D6"/>
    <w:rsid w:val="33835511"/>
    <w:rsid w:val="33E0BE5D"/>
    <w:rsid w:val="34415400"/>
    <w:rsid w:val="346357A6"/>
    <w:rsid w:val="3491BCCE"/>
    <w:rsid w:val="34BFCDED"/>
    <w:rsid w:val="3505A15B"/>
    <w:rsid w:val="35E55B59"/>
    <w:rsid w:val="36B809F4"/>
    <w:rsid w:val="372F07E2"/>
    <w:rsid w:val="387D6257"/>
    <w:rsid w:val="38A2C171"/>
    <w:rsid w:val="3920BE2F"/>
    <w:rsid w:val="3A8179E6"/>
    <w:rsid w:val="3A840C00"/>
    <w:rsid w:val="3AACC792"/>
    <w:rsid w:val="3B15546F"/>
    <w:rsid w:val="3BB83E55"/>
    <w:rsid w:val="3BBD374B"/>
    <w:rsid w:val="3C4FD7F0"/>
    <w:rsid w:val="3C8E4225"/>
    <w:rsid w:val="3CE3FB07"/>
    <w:rsid w:val="3D0BC816"/>
    <w:rsid w:val="3D2D2DEF"/>
    <w:rsid w:val="3DACE736"/>
    <w:rsid w:val="3DC1E901"/>
    <w:rsid w:val="3E5F6CCA"/>
    <w:rsid w:val="3EA27AF7"/>
    <w:rsid w:val="3F29942D"/>
    <w:rsid w:val="3F8646B4"/>
    <w:rsid w:val="3FC1375D"/>
    <w:rsid w:val="3FCAF26E"/>
    <w:rsid w:val="41522E9E"/>
    <w:rsid w:val="41880F59"/>
    <w:rsid w:val="4195C0E7"/>
    <w:rsid w:val="41F24687"/>
    <w:rsid w:val="421E4D14"/>
    <w:rsid w:val="4272409A"/>
    <w:rsid w:val="427E9D58"/>
    <w:rsid w:val="42AAE559"/>
    <w:rsid w:val="42C0E15C"/>
    <w:rsid w:val="433F0EEE"/>
    <w:rsid w:val="44488DEF"/>
    <w:rsid w:val="44A6D314"/>
    <w:rsid w:val="4539CA54"/>
    <w:rsid w:val="4553CCF6"/>
    <w:rsid w:val="45B17533"/>
    <w:rsid w:val="45B8339A"/>
    <w:rsid w:val="46B87B3A"/>
    <w:rsid w:val="46F9BA91"/>
    <w:rsid w:val="4708CB00"/>
    <w:rsid w:val="478C722F"/>
    <w:rsid w:val="479A38A0"/>
    <w:rsid w:val="4822F31F"/>
    <w:rsid w:val="486F7F18"/>
    <w:rsid w:val="48E5DBCF"/>
    <w:rsid w:val="48F6A1FA"/>
    <w:rsid w:val="490F4F23"/>
    <w:rsid w:val="4943E073"/>
    <w:rsid w:val="496F9152"/>
    <w:rsid w:val="4995CA78"/>
    <w:rsid w:val="49A941E5"/>
    <w:rsid w:val="49D6F31D"/>
    <w:rsid w:val="4A72CDBA"/>
    <w:rsid w:val="4C1E0F73"/>
    <w:rsid w:val="4C4C324A"/>
    <w:rsid w:val="4C9DC4E7"/>
    <w:rsid w:val="4D07F955"/>
    <w:rsid w:val="4D88A438"/>
    <w:rsid w:val="4DBB561C"/>
    <w:rsid w:val="4E14F142"/>
    <w:rsid w:val="4E557483"/>
    <w:rsid w:val="4E6CF4F0"/>
    <w:rsid w:val="4F0CBF7C"/>
    <w:rsid w:val="5048278A"/>
    <w:rsid w:val="5066CF28"/>
    <w:rsid w:val="50F468AA"/>
    <w:rsid w:val="51500704"/>
    <w:rsid w:val="51FAAD51"/>
    <w:rsid w:val="52640E34"/>
    <w:rsid w:val="52F65CB4"/>
    <w:rsid w:val="540BDBF3"/>
    <w:rsid w:val="5458EE5F"/>
    <w:rsid w:val="54A1B522"/>
    <w:rsid w:val="5530B658"/>
    <w:rsid w:val="5556D068"/>
    <w:rsid w:val="55C37D5C"/>
    <w:rsid w:val="55F2F6CF"/>
    <w:rsid w:val="55FA1156"/>
    <w:rsid w:val="56B22A72"/>
    <w:rsid w:val="57528184"/>
    <w:rsid w:val="57A1CB16"/>
    <w:rsid w:val="57E1D769"/>
    <w:rsid w:val="583196DA"/>
    <w:rsid w:val="585173B4"/>
    <w:rsid w:val="588C59E2"/>
    <w:rsid w:val="58D129D2"/>
    <w:rsid w:val="5908F3B0"/>
    <w:rsid w:val="59191DED"/>
    <w:rsid w:val="598808D0"/>
    <w:rsid w:val="5A37D7E3"/>
    <w:rsid w:val="5A528C79"/>
    <w:rsid w:val="5B88DB41"/>
    <w:rsid w:val="5BA5BDE7"/>
    <w:rsid w:val="5C022BA4"/>
    <w:rsid w:val="5C129080"/>
    <w:rsid w:val="5DA82C01"/>
    <w:rsid w:val="5E3155E9"/>
    <w:rsid w:val="5E60309E"/>
    <w:rsid w:val="5E7A9C5F"/>
    <w:rsid w:val="5EC369C7"/>
    <w:rsid w:val="5F4285E9"/>
    <w:rsid w:val="5F48C14D"/>
    <w:rsid w:val="5F5687A1"/>
    <w:rsid w:val="5F924916"/>
    <w:rsid w:val="60131346"/>
    <w:rsid w:val="607328D2"/>
    <w:rsid w:val="60B32EAC"/>
    <w:rsid w:val="6115F6F5"/>
    <w:rsid w:val="616500F9"/>
    <w:rsid w:val="6182F4EF"/>
    <w:rsid w:val="62296EFC"/>
    <w:rsid w:val="62B85267"/>
    <w:rsid w:val="62CB8EF2"/>
    <w:rsid w:val="63637706"/>
    <w:rsid w:val="63832B88"/>
    <w:rsid w:val="64127D2D"/>
    <w:rsid w:val="643853B0"/>
    <w:rsid w:val="6455AE38"/>
    <w:rsid w:val="64912BB3"/>
    <w:rsid w:val="652D906D"/>
    <w:rsid w:val="65398C24"/>
    <w:rsid w:val="6657884C"/>
    <w:rsid w:val="66771C74"/>
    <w:rsid w:val="669DC94E"/>
    <w:rsid w:val="67C4C6F1"/>
    <w:rsid w:val="680AC01A"/>
    <w:rsid w:val="689DBFB6"/>
    <w:rsid w:val="68F51ED4"/>
    <w:rsid w:val="697892C1"/>
    <w:rsid w:val="69DAF4CF"/>
    <w:rsid w:val="6A0189CD"/>
    <w:rsid w:val="6A78289B"/>
    <w:rsid w:val="6AC0F280"/>
    <w:rsid w:val="6B40153E"/>
    <w:rsid w:val="6BC4C09E"/>
    <w:rsid w:val="6D454B29"/>
    <w:rsid w:val="6D79ECBE"/>
    <w:rsid w:val="6DEC5FDF"/>
    <w:rsid w:val="6E492021"/>
    <w:rsid w:val="6E84EAAB"/>
    <w:rsid w:val="6EC512B4"/>
    <w:rsid w:val="6F153D1B"/>
    <w:rsid w:val="6F806492"/>
    <w:rsid w:val="6FD41E73"/>
    <w:rsid w:val="6FEE264B"/>
    <w:rsid w:val="70665E9D"/>
    <w:rsid w:val="70687112"/>
    <w:rsid w:val="70959B1A"/>
    <w:rsid w:val="709A2ABC"/>
    <w:rsid w:val="70B208A7"/>
    <w:rsid w:val="70E934D9"/>
    <w:rsid w:val="70F348FF"/>
    <w:rsid w:val="71594805"/>
    <w:rsid w:val="71FAAF3C"/>
    <w:rsid w:val="720922D2"/>
    <w:rsid w:val="72BA0811"/>
    <w:rsid w:val="740AAACC"/>
    <w:rsid w:val="74DFB03F"/>
    <w:rsid w:val="75BA7EB3"/>
    <w:rsid w:val="75E52D12"/>
    <w:rsid w:val="76042129"/>
    <w:rsid w:val="76135362"/>
    <w:rsid w:val="767320F8"/>
    <w:rsid w:val="76E4E7F6"/>
    <w:rsid w:val="773C5DB7"/>
    <w:rsid w:val="77ECE162"/>
    <w:rsid w:val="77FF862A"/>
    <w:rsid w:val="781AFD18"/>
    <w:rsid w:val="782D77AF"/>
    <w:rsid w:val="78D7EB4C"/>
    <w:rsid w:val="78D8F5CB"/>
    <w:rsid w:val="798B27B9"/>
    <w:rsid w:val="79C0CAA0"/>
    <w:rsid w:val="79E015DC"/>
    <w:rsid w:val="7A2A5ACF"/>
    <w:rsid w:val="7A6A8AF5"/>
    <w:rsid w:val="7AA43ECB"/>
    <w:rsid w:val="7B1CC785"/>
    <w:rsid w:val="7B3CA2F6"/>
    <w:rsid w:val="7C042ECF"/>
    <w:rsid w:val="7C42BB45"/>
    <w:rsid w:val="7C8DD781"/>
    <w:rsid w:val="7CB9C01F"/>
    <w:rsid w:val="7D3404A2"/>
    <w:rsid w:val="7D98657D"/>
    <w:rsid w:val="7D9DE513"/>
    <w:rsid w:val="7DCF80C6"/>
    <w:rsid w:val="7DF4E1B5"/>
    <w:rsid w:val="7E9CE866"/>
    <w:rsid w:val="7EB41178"/>
    <w:rsid w:val="7EEA4EB0"/>
    <w:rsid w:val="7EFA25A0"/>
    <w:rsid w:val="7F24A156"/>
    <w:rsid w:val="7FA6B33E"/>
    <w:rsid w:val="7FADD525"/>
    <w:rsid w:val="7FFB0F91"/>
    <w:rsid w:val="7FFC9C4A"/>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726DE6"/>
  <w15:docId w15:val="{39DDDBC7-3A67-446E-834A-2D42A8C183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A59FE"/>
    <w:pPr>
      <w:spacing w:line="300" w:lineRule="atLeast"/>
    </w:pPr>
    <w:rPr>
      <w:rFonts w:ascii="Verdana" w:eastAsia="Verdana" w:hAnsi="Verdana"/>
    </w:rPr>
  </w:style>
  <w:style w:type="paragraph" w:styleId="Overskrift1">
    <w:name w:val="heading 1"/>
    <w:basedOn w:val="Normal"/>
    <w:next w:val="Normal"/>
    <w:link w:val="Overskrift1Tegn"/>
    <w:qFormat/>
    <w:rsid w:val="0081590C"/>
    <w:pPr>
      <w:keepNext/>
      <w:numPr>
        <w:numId w:val="1"/>
      </w:numPr>
      <w:spacing w:before="240" w:after="60"/>
      <w:outlineLvl w:val="0"/>
    </w:pPr>
    <w:rPr>
      <w:rFonts w:cs="Arial"/>
      <w:b/>
      <w:bCs/>
      <w:kern w:val="32"/>
      <w:sz w:val="32"/>
      <w:szCs w:val="32"/>
    </w:rPr>
  </w:style>
  <w:style w:type="paragraph" w:styleId="Overskrift2">
    <w:name w:val="heading 2"/>
    <w:basedOn w:val="Normal"/>
    <w:next w:val="Normal"/>
    <w:link w:val="Overskrift2Tegn"/>
    <w:qFormat/>
    <w:rsid w:val="0081590C"/>
    <w:pPr>
      <w:keepNext/>
      <w:numPr>
        <w:ilvl w:val="1"/>
        <w:numId w:val="1"/>
      </w:numPr>
      <w:spacing w:before="240" w:after="60"/>
      <w:outlineLvl w:val="1"/>
    </w:pPr>
    <w:rPr>
      <w:rFonts w:cs="Arial"/>
      <w:b/>
      <w:bCs/>
      <w:i/>
      <w:iCs/>
      <w:sz w:val="28"/>
      <w:szCs w:val="28"/>
    </w:rPr>
  </w:style>
  <w:style w:type="paragraph" w:styleId="Overskrift3">
    <w:name w:val="heading 3"/>
    <w:basedOn w:val="Normal"/>
    <w:next w:val="Normal"/>
    <w:qFormat/>
    <w:rsid w:val="0081590C"/>
    <w:pPr>
      <w:keepNext/>
      <w:spacing w:before="240" w:after="60"/>
      <w:outlineLvl w:val="2"/>
    </w:pPr>
    <w:rPr>
      <w:rFonts w:cs="Arial"/>
      <w:b/>
      <w:bCs/>
      <w:sz w:val="26"/>
      <w:szCs w:val="26"/>
    </w:rPr>
  </w:style>
  <w:style w:type="paragraph" w:styleId="Overskrift4">
    <w:name w:val="heading 4"/>
    <w:basedOn w:val="Normal"/>
    <w:next w:val="Normal"/>
    <w:qFormat/>
    <w:rsid w:val="0081590C"/>
    <w:pPr>
      <w:keepNext/>
      <w:numPr>
        <w:ilvl w:val="3"/>
        <w:numId w:val="1"/>
      </w:numPr>
      <w:spacing w:before="240" w:after="60"/>
      <w:outlineLvl w:val="3"/>
    </w:pPr>
    <w:rPr>
      <w:rFonts w:ascii="Times New Roman" w:hAnsi="Times New Roman"/>
      <w:b/>
      <w:bCs/>
      <w:sz w:val="28"/>
      <w:szCs w:val="28"/>
    </w:rPr>
  </w:style>
  <w:style w:type="paragraph" w:styleId="Overskrift5">
    <w:name w:val="heading 5"/>
    <w:basedOn w:val="Normal"/>
    <w:next w:val="Normal"/>
    <w:qFormat/>
    <w:rsid w:val="0081590C"/>
    <w:pPr>
      <w:numPr>
        <w:ilvl w:val="4"/>
        <w:numId w:val="1"/>
      </w:numPr>
      <w:spacing w:before="240" w:after="60"/>
      <w:outlineLvl w:val="4"/>
    </w:pPr>
    <w:rPr>
      <w:b/>
      <w:bCs/>
      <w:i/>
      <w:iCs/>
      <w:sz w:val="26"/>
      <w:szCs w:val="26"/>
    </w:rPr>
  </w:style>
  <w:style w:type="paragraph" w:styleId="Overskrift6">
    <w:name w:val="heading 6"/>
    <w:basedOn w:val="Normal"/>
    <w:next w:val="Normal"/>
    <w:qFormat/>
    <w:rsid w:val="0081590C"/>
    <w:pPr>
      <w:numPr>
        <w:ilvl w:val="5"/>
        <w:numId w:val="1"/>
      </w:numPr>
      <w:spacing w:before="240" w:after="60"/>
      <w:outlineLvl w:val="5"/>
    </w:pPr>
    <w:rPr>
      <w:rFonts w:ascii="Times New Roman" w:hAnsi="Times New Roman"/>
      <w:b/>
      <w:bCs/>
      <w:sz w:val="22"/>
      <w:szCs w:val="22"/>
    </w:rPr>
  </w:style>
  <w:style w:type="paragraph" w:styleId="Overskrift7">
    <w:name w:val="heading 7"/>
    <w:basedOn w:val="Normal"/>
    <w:next w:val="Normal"/>
    <w:qFormat/>
    <w:rsid w:val="0081590C"/>
    <w:pPr>
      <w:numPr>
        <w:ilvl w:val="6"/>
        <w:numId w:val="1"/>
      </w:numPr>
      <w:spacing w:before="240" w:after="60"/>
      <w:outlineLvl w:val="6"/>
    </w:pPr>
    <w:rPr>
      <w:rFonts w:ascii="Times New Roman" w:hAnsi="Times New Roman"/>
      <w:sz w:val="24"/>
      <w:szCs w:val="24"/>
    </w:rPr>
  </w:style>
  <w:style w:type="paragraph" w:styleId="Overskrift8">
    <w:name w:val="heading 8"/>
    <w:basedOn w:val="Normal"/>
    <w:next w:val="Normal"/>
    <w:qFormat/>
    <w:rsid w:val="0081590C"/>
    <w:pPr>
      <w:numPr>
        <w:ilvl w:val="7"/>
        <w:numId w:val="1"/>
      </w:numPr>
      <w:spacing w:before="240" w:after="60"/>
      <w:outlineLvl w:val="7"/>
    </w:pPr>
    <w:rPr>
      <w:rFonts w:ascii="Times New Roman" w:hAnsi="Times New Roman"/>
      <w:i/>
      <w:iCs/>
      <w:sz w:val="24"/>
      <w:szCs w:val="24"/>
    </w:rPr>
  </w:style>
  <w:style w:type="paragraph" w:styleId="Overskrift9">
    <w:name w:val="heading 9"/>
    <w:basedOn w:val="Normal"/>
    <w:next w:val="Normal"/>
    <w:qFormat/>
    <w:rsid w:val="0081590C"/>
    <w:pPr>
      <w:numPr>
        <w:ilvl w:val="8"/>
        <w:numId w:val="1"/>
      </w:numPr>
      <w:spacing w:before="240" w:after="60"/>
      <w:outlineLvl w:val="8"/>
    </w:pPr>
    <w:rPr>
      <w:rFonts w:cs="Arial"/>
      <w:sz w:val="22"/>
      <w:szCs w:val="2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rsid w:val="0081590C"/>
    <w:pPr>
      <w:tabs>
        <w:tab w:val="center" w:pos="4536"/>
        <w:tab w:val="right" w:pos="9072"/>
      </w:tabs>
    </w:pPr>
  </w:style>
  <w:style w:type="paragraph" w:styleId="Brdtekst">
    <w:name w:val="Body Text"/>
    <w:basedOn w:val="Normal"/>
    <w:link w:val="BrdtekstTegn"/>
    <w:rsid w:val="0081590C"/>
    <w:rPr>
      <w:rFonts w:ascii="DepCentury Old Style" w:hAnsi="DepCentury Old Style"/>
      <w:sz w:val="22"/>
    </w:rPr>
  </w:style>
  <w:style w:type="character" w:styleId="Hyperkobling">
    <w:name w:val="Hyperlink"/>
    <w:uiPriority w:val="99"/>
    <w:rsid w:val="0081590C"/>
    <w:rPr>
      <w:dstrike w:val="0"/>
      <w:color w:val="666699"/>
      <w:u w:val="none"/>
      <w:effect w:val="none"/>
    </w:rPr>
  </w:style>
  <w:style w:type="paragraph" w:styleId="INNH1">
    <w:name w:val="toc 1"/>
    <w:basedOn w:val="Normal"/>
    <w:next w:val="Normal"/>
    <w:autoRedefine/>
    <w:uiPriority w:val="39"/>
    <w:rsid w:val="006F6B54"/>
    <w:pPr>
      <w:tabs>
        <w:tab w:val="left" w:pos="720"/>
        <w:tab w:val="right" w:leader="dot" w:pos="9062"/>
      </w:tabs>
      <w:ind w:left="360" w:hanging="180"/>
    </w:pPr>
  </w:style>
  <w:style w:type="paragraph" w:styleId="INNH2">
    <w:name w:val="toc 2"/>
    <w:basedOn w:val="Normal"/>
    <w:next w:val="Normal"/>
    <w:autoRedefine/>
    <w:uiPriority w:val="39"/>
    <w:rsid w:val="00B732C1"/>
    <w:pPr>
      <w:tabs>
        <w:tab w:val="left" w:pos="880"/>
        <w:tab w:val="right" w:leader="dot" w:pos="9062"/>
      </w:tabs>
      <w:ind w:left="190"/>
    </w:pPr>
  </w:style>
  <w:style w:type="paragraph" w:styleId="Merknadstekst">
    <w:name w:val="annotation text"/>
    <w:basedOn w:val="Normal"/>
    <w:link w:val="MerknadstekstTegn"/>
    <w:rsid w:val="0081590C"/>
  </w:style>
  <w:style w:type="paragraph" w:styleId="Bobletekst">
    <w:name w:val="Balloon Text"/>
    <w:basedOn w:val="Normal"/>
    <w:semiHidden/>
    <w:rsid w:val="0081590C"/>
    <w:rPr>
      <w:rFonts w:ascii="Tahoma" w:hAnsi="Tahoma" w:cs="Tahoma"/>
      <w:sz w:val="16"/>
      <w:szCs w:val="16"/>
    </w:rPr>
  </w:style>
  <w:style w:type="table" w:styleId="Tabellrutenett">
    <w:name w:val="Table Grid"/>
    <w:basedOn w:val="Vanligtabell"/>
    <w:rsid w:val="00D841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0F6276"/>
    <w:pPr>
      <w:spacing w:before="100" w:beforeAutospacing="1" w:after="100" w:afterAutospacing="1" w:line="240" w:lineRule="auto"/>
    </w:pPr>
    <w:rPr>
      <w:rFonts w:ascii="Times New Roman" w:hAnsi="Times New Roman"/>
      <w:sz w:val="24"/>
      <w:szCs w:val="24"/>
    </w:rPr>
  </w:style>
  <w:style w:type="paragraph" w:styleId="Bunntekst">
    <w:name w:val="footer"/>
    <w:basedOn w:val="Normal"/>
    <w:link w:val="BunntekstTegn"/>
    <w:uiPriority w:val="99"/>
    <w:rsid w:val="00DA2773"/>
    <w:pPr>
      <w:tabs>
        <w:tab w:val="center" w:pos="4536"/>
        <w:tab w:val="right" w:pos="9072"/>
      </w:tabs>
    </w:pPr>
  </w:style>
  <w:style w:type="character" w:styleId="Sidetall">
    <w:name w:val="page number"/>
    <w:basedOn w:val="Standardskriftforavsnitt"/>
    <w:rsid w:val="00DA2773"/>
  </w:style>
  <w:style w:type="character" w:customStyle="1" w:styleId="o-text">
    <w:name w:val="o-text"/>
    <w:basedOn w:val="Standardskriftforavsnitt"/>
    <w:rsid w:val="00142D7B"/>
  </w:style>
  <w:style w:type="character" w:customStyle="1" w:styleId="o-note-fotnote">
    <w:name w:val="o-note-fotnote"/>
    <w:basedOn w:val="Standardskriftforavsnitt"/>
    <w:rsid w:val="00142D7B"/>
  </w:style>
  <w:style w:type="character" w:customStyle="1" w:styleId="o-fotnotetext1">
    <w:name w:val="o-fotnotetext1"/>
    <w:rsid w:val="00142D7B"/>
    <w:rPr>
      <w:vanish/>
      <w:webHidden w:val="0"/>
      <w:specVanish w:val="0"/>
    </w:rPr>
  </w:style>
  <w:style w:type="paragraph" w:customStyle="1" w:styleId="p7">
    <w:name w:val="p7"/>
    <w:basedOn w:val="Normal"/>
    <w:rsid w:val="00BB13A5"/>
    <w:pPr>
      <w:widowControl w:val="0"/>
      <w:spacing w:line="240" w:lineRule="atLeast"/>
      <w:ind w:left="920"/>
      <w:jc w:val="both"/>
    </w:pPr>
    <w:rPr>
      <w:rFonts w:ascii="Times New Roman" w:hAnsi="Times New Roman"/>
      <w:snapToGrid w:val="0"/>
      <w:sz w:val="24"/>
    </w:rPr>
  </w:style>
  <w:style w:type="paragraph" w:customStyle="1" w:styleId="p10">
    <w:name w:val="p10"/>
    <w:basedOn w:val="Normal"/>
    <w:rsid w:val="00BB13A5"/>
    <w:pPr>
      <w:widowControl w:val="0"/>
      <w:tabs>
        <w:tab w:val="left" w:pos="760"/>
      </w:tabs>
      <w:spacing w:line="240" w:lineRule="atLeast"/>
      <w:ind w:left="680"/>
      <w:jc w:val="both"/>
    </w:pPr>
    <w:rPr>
      <w:rFonts w:ascii="Times New Roman" w:hAnsi="Times New Roman"/>
      <w:snapToGrid w:val="0"/>
      <w:sz w:val="24"/>
    </w:rPr>
  </w:style>
  <w:style w:type="paragraph" w:customStyle="1" w:styleId="p11">
    <w:name w:val="p11"/>
    <w:basedOn w:val="Normal"/>
    <w:rsid w:val="00BB13A5"/>
    <w:pPr>
      <w:widowControl w:val="0"/>
      <w:tabs>
        <w:tab w:val="left" w:pos="960"/>
      </w:tabs>
      <w:spacing w:line="240" w:lineRule="atLeast"/>
      <w:ind w:left="432" w:hanging="288"/>
      <w:jc w:val="both"/>
    </w:pPr>
    <w:rPr>
      <w:rFonts w:ascii="Times New Roman" w:hAnsi="Times New Roman"/>
      <w:snapToGrid w:val="0"/>
      <w:sz w:val="24"/>
    </w:rPr>
  </w:style>
  <w:style w:type="character" w:styleId="Merknadsreferanse">
    <w:name w:val="annotation reference"/>
    <w:semiHidden/>
    <w:rsid w:val="00030902"/>
    <w:rPr>
      <w:sz w:val="16"/>
      <w:szCs w:val="16"/>
    </w:rPr>
  </w:style>
  <w:style w:type="paragraph" w:styleId="Kommentaremne">
    <w:name w:val="annotation subject"/>
    <w:basedOn w:val="Merknadstekst"/>
    <w:next w:val="Merknadstekst"/>
    <w:link w:val="KommentaremneTegn"/>
    <w:uiPriority w:val="99"/>
    <w:semiHidden/>
    <w:rsid w:val="00030902"/>
    <w:rPr>
      <w:b/>
      <w:bCs/>
    </w:rPr>
  </w:style>
  <w:style w:type="paragraph" w:styleId="Fotnotetekst">
    <w:name w:val="footnote text"/>
    <w:basedOn w:val="Normal"/>
    <w:semiHidden/>
    <w:rsid w:val="007E5087"/>
  </w:style>
  <w:style w:type="character" w:styleId="Fotnotereferanse">
    <w:name w:val="footnote reference"/>
    <w:semiHidden/>
    <w:rsid w:val="007E5087"/>
    <w:rPr>
      <w:vertAlign w:val="superscript"/>
    </w:rPr>
  </w:style>
  <w:style w:type="character" w:styleId="Utheving">
    <w:name w:val="Emphasis"/>
    <w:qFormat/>
    <w:rsid w:val="00D1651B"/>
    <w:rPr>
      <w:i/>
      <w:iCs/>
    </w:rPr>
  </w:style>
  <w:style w:type="character" w:customStyle="1" w:styleId="BrdtekstTegn">
    <w:name w:val="Brødtekst Tegn"/>
    <w:link w:val="Brdtekst"/>
    <w:rsid w:val="00ED7438"/>
    <w:rPr>
      <w:rFonts w:ascii="DepCentury Old Style" w:eastAsia="Verdana" w:hAnsi="DepCentury Old Style"/>
      <w:sz w:val="22"/>
    </w:rPr>
  </w:style>
  <w:style w:type="character" w:customStyle="1" w:styleId="BodyTextChar">
    <w:name w:val="Body Text Char"/>
    <w:locked/>
    <w:rsid w:val="009B25EA"/>
    <w:rPr>
      <w:rFonts w:ascii="DepCentury Old Style" w:hAnsi="DepCentury Old Style" w:cs="Times New Roman"/>
      <w:sz w:val="22"/>
      <w:lang w:val="nb-NO" w:eastAsia="nb-NO" w:bidi="ar-SA"/>
    </w:rPr>
  </w:style>
  <w:style w:type="paragraph" w:customStyle="1" w:styleId="Enkel">
    <w:name w:val="Enkel"/>
    <w:basedOn w:val="Normal"/>
    <w:rsid w:val="003B7EA9"/>
    <w:pPr>
      <w:autoSpaceDE w:val="0"/>
      <w:autoSpaceDN w:val="0"/>
      <w:spacing w:line="240" w:lineRule="auto"/>
    </w:pPr>
    <w:rPr>
      <w:rFonts w:cs="Arial"/>
      <w:sz w:val="24"/>
      <w:szCs w:val="24"/>
    </w:rPr>
  </w:style>
  <w:style w:type="character" w:styleId="Fulgthyperkobling">
    <w:name w:val="FollowedHyperlink"/>
    <w:rsid w:val="007E4660"/>
    <w:rPr>
      <w:color w:val="800080"/>
      <w:u w:val="single"/>
    </w:rPr>
  </w:style>
  <w:style w:type="paragraph" w:styleId="Brdtekstinnrykk3">
    <w:name w:val="Body Text Indent 3"/>
    <w:basedOn w:val="Normal"/>
    <w:link w:val="Brdtekstinnrykk3Tegn"/>
    <w:rsid w:val="00BF00B5"/>
    <w:pPr>
      <w:spacing w:after="120" w:line="240" w:lineRule="auto"/>
      <w:ind w:left="283"/>
    </w:pPr>
    <w:rPr>
      <w:iCs/>
      <w:snapToGrid w:val="0"/>
      <w:sz w:val="16"/>
      <w:szCs w:val="16"/>
    </w:rPr>
  </w:style>
  <w:style w:type="character" w:customStyle="1" w:styleId="Brdtekstinnrykk3Tegn">
    <w:name w:val="Brødtekstinnrykk 3 Tegn"/>
    <w:link w:val="Brdtekstinnrykk3"/>
    <w:rsid w:val="00BF00B5"/>
    <w:rPr>
      <w:rFonts w:ascii="Arial" w:hAnsi="Arial"/>
      <w:iCs/>
      <w:snapToGrid w:val="0"/>
      <w:sz w:val="16"/>
      <w:szCs w:val="16"/>
    </w:rPr>
  </w:style>
  <w:style w:type="character" w:customStyle="1" w:styleId="TopptekstTegn">
    <w:name w:val="Topptekst Tegn"/>
    <w:link w:val="Topptekst"/>
    <w:uiPriority w:val="99"/>
    <w:rsid w:val="00925252"/>
    <w:rPr>
      <w:rFonts w:ascii="Arial" w:hAnsi="Arial"/>
      <w:sz w:val="19"/>
      <w:szCs w:val="19"/>
    </w:rPr>
  </w:style>
  <w:style w:type="character" w:customStyle="1" w:styleId="Overskrift2Tegn">
    <w:name w:val="Overskrift 2 Tegn"/>
    <w:link w:val="Overskrift2"/>
    <w:rsid w:val="00925252"/>
    <w:rPr>
      <w:rFonts w:ascii="Verdana" w:eastAsia="Verdana" w:hAnsi="Verdana" w:cs="Arial"/>
      <w:b/>
      <w:bCs/>
      <w:i/>
      <w:iCs/>
      <w:sz w:val="28"/>
      <w:szCs w:val="28"/>
    </w:rPr>
  </w:style>
  <w:style w:type="character" w:customStyle="1" w:styleId="MerknadstekstTegn">
    <w:name w:val="Merknadstekst Tegn"/>
    <w:basedOn w:val="Standardskriftforavsnitt"/>
    <w:link w:val="Merknadstekst"/>
    <w:rsid w:val="00EF6C3F"/>
    <w:rPr>
      <w:rFonts w:ascii="Verdana" w:eastAsia="Verdana" w:hAnsi="Verdana"/>
    </w:rPr>
  </w:style>
  <w:style w:type="character" w:customStyle="1" w:styleId="Overskrift1Tegn">
    <w:name w:val="Overskrift 1 Tegn"/>
    <w:basedOn w:val="Standardskriftforavsnitt"/>
    <w:link w:val="Overskrift1"/>
    <w:rsid w:val="0082345D"/>
    <w:rPr>
      <w:rFonts w:ascii="Verdana" w:eastAsia="Verdana" w:hAnsi="Verdana" w:cs="Arial"/>
      <w:b/>
      <w:bCs/>
      <w:kern w:val="32"/>
      <w:sz w:val="32"/>
      <w:szCs w:val="32"/>
    </w:rPr>
  </w:style>
  <w:style w:type="paragraph" w:styleId="Listeavsnitt">
    <w:name w:val="List Paragraph"/>
    <w:basedOn w:val="Normal"/>
    <w:uiPriority w:val="34"/>
    <w:qFormat/>
    <w:rsid w:val="00166843"/>
    <w:pPr>
      <w:ind w:left="720"/>
      <w:contextualSpacing/>
    </w:pPr>
  </w:style>
  <w:style w:type="character" w:customStyle="1" w:styleId="BunntekstTegn">
    <w:name w:val="Bunntekst Tegn"/>
    <w:basedOn w:val="Standardskriftforavsnitt"/>
    <w:link w:val="Bunntekst"/>
    <w:uiPriority w:val="99"/>
    <w:rsid w:val="00A65487"/>
    <w:rPr>
      <w:rFonts w:ascii="Arial" w:hAnsi="Arial"/>
      <w:sz w:val="19"/>
      <w:szCs w:val="19"/>
    </w:rPr>
  </w:style>
  <w:style w:type="character" w:customStyle="1" w:styleId="BodyTextChar1">
    <w:name w:val="Body Text Char1"/>
    <w:basedOn w:val="Standardskriftforavsnitt"/>
    <w:uiPriority w:val="99"/>
    <w:semiHidden/>
    <w:rsid w:val="008E6A1C"/>
  </w:style>
  <w:style w:type="paragraph" w:styleId="Revisjon">
    <w:name w:val="Revision"/>
    <w:hidden/>
    <w:uiPriority w:val="99"/>
    <w:semiHidden/>
    <w:rsid w:val="006366AF"/>
    <w:rPr>
      <w:rFonts w:ascii="Arial" w:hAnsi="Arial"/>
      <w:sz w:val="19"/>
      <w:szCs w:val="19"/>
    </w:rPr>
  </w:style>
  <w:style w:type="paragraph" w:customStyle="1" w:styleId="paragraph">
    <w:name w:val="paragraph"/>
    <w:basedOn w:val="Normal"/>
    <w:rsid w:val="004A0BFF"/>
    <w:pPr>
      <w:spacing w:before="100" w:beforeAutospacing="1" w:after="100" w:afterAutospacing="1" w:line="240" w:lineRule="auto"/>
    </w:pPr>
    <w:rPr>
      <w:rFonts w:ascii="Times New Roman" w:hAnsi="Times New Roman"/>
      <w:sz w:val="24"/>
      <w:szCs w:val="24"/>
    </w:rPr>
  </w:style>
  <w:style w:type="character" w:customStyle="1" w:styleId="normaltextrun">
    <w:name w:val="normaltextrun"/>
    <w:basedOn w:val="Standardskriftforavsnitt"/>
    <w:rsid w:val="004A0BFF"/>
  </w:style>
  <w:style w:type="character" w:customStyle="1" w:styleId="eop">
    <w:name w:val="eop"/>
    <w:basedOn w:val="Standardskriftforavsnitt"/>
    <w:rsid w:val="004A0BFF"/>
  </w:style>
  <w:style w:type="character" w:customStyle="1" w:styleId="spellingerror">
    <w:name w:val="spellingerror"/>
    <w:basedOn w:val="Standardskriftforavsnitt"/>
    <w:rsid w:val="004A0BFF"/>
  </w:style>
  <w:style w:type="character" w:customStyle="1" w:styleId="normaltextrun1">
    <w:name w:val="normaltextrun1"/>
    <w:basedOn w:val="Standardskriftforavsnitt"/>
    <w:rsid w:val="008A2522"/>
  </w:style>
  <w:style w:type="character" w:styleId="Ulstomtale">
    <w:name w:val="Unresolved Mention"/>
    <w:basedOn w:val="Standardskriftforavsnitt"/>
    <w:uiPriority w:val="99"/>
    <w:semiHidden/>
    <w:unhideWhenUsed/>
    <w:rsid w:val="000B7923"/>
    <w:rPr>
      <w:color w:val="605E5C"/>
      <w:shd w:val="clear" w:color="auto" w:fill="E1DFDD"/>
    </w:rPr>
  </w:style>
  <w:style w:type="character" w:customStyle="1" w:styleId="KommentaremneTegn">
    <w:name w:val="Kommentaremne Tegn"/>
    <w:basedOn w:val="MerknadstekstTegn"/>
    <w:link w:val="Kommentaremne"/>
    <w:uiPriority w:val="99"/>
    <w:semiHidden/>
    <w:rsid w:val="00620269"/>
    <w:rPr>
      <w:rFonts w:ascii="Arial" w:eastAsia="Verdana" w:hAnsi="Arial"/>
      <w:b/>
      <w:bCs/>
    </w:rPr>
  </w:style>
  <w:style w:type="paragraph" w:customStyle="1" w:styleId="isselectedend">
    <w:name w:val="isselectedend"/>
    <w:basedOn w:val="Normal"/>
    <w:rsid w:val="00A1006C"/>
    <w:pPr>
      <w:spacing w:before="100" w:beforeAutospacing="1" w:after="100" w:afterAutospacing="1" w:line="240" w:lineRule="auto"/>
    </w:pPr>
    <w:rPr>
      <w:rFonts w:ascii="Times New Roman" w:hAnsi="Times New Roman"/>
      <w:sz w:val="24"/>
      <w:szCs w:val="24"/>
    </w:rPr>
  </w:style>
  <w:style w:type="character" w:styleId="Omtale">
    <w:name w:val="Mention"/>
    <w:basedOn w:val="Standardskriftforavsnitt"/>
    <w:uiPriority w:val="99"/>
    <w:unhideWhenUsed/>
    <w:rsid w:val="003F57A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2569">
      <w:bodyDiv w:val="1"/>
      <w:marLeft w:val="0"/>
      <w:marRight w:val="0"/>
      <w:marTop w:val="0"/>
      <w:marBottom w:val="0"/>
      <w:divBdr>
        <w:top w:val="none" w:sz="0" w:space="0" w:color="auto"/>
        <w:left w:val="none" w:sz="0" w:space="0" w:color="auto"/>
        <w:bottom w:val="none" w:sz="0" w:space="0" w:color="auto"/>
        <w:right w:val="none" w:sz="0" w:space="0" w:color="auto"/>
      </w:divBdr>
    </w:div>
    <w:div w:id="17128428">
      <w:bodyDiv w:val="1"/>
      <w:marLeft w:val="0"/>
      <w:marRight w:val="0"/>
      <w:marTop w:val="0"/>
      <w:marBottom w:val="0"/>
      <w:divBdr>
        <w:top w:val="none" w:sz="0" w:space="0" w:color="auto"/>
        <w:left w:val="none" w:sz="0" w:space="0" w:color="auto"/>
        <w:bottom w:val="none" w:sz="0" w:space="0" w:color="auto"/>
        <w:right w:val="none" w:sz="0" w:space="0" w:color="auto"/>
      </w:divBdr>
    </w:div>
    <w:div w:id="138084923">
      <w:bodyDiv w:val="1"/>
      <w:marLeft w:val="0"/>
      <w:marRight w:val="0"/>
      <w:marTop w:val="0"/>
      <w:marBottom w:val="0"/>
      <w:divBdr>
        <w:top w:val="none" w:sz="0" w:space="0" w:color="auto"/>
        <w:left w:val="none" w:sz="0" w:space="0" w:color="auto"/>
        <w:bottom w:val="none" w:sz="0" w:space="0" w:color="auto"/>
        <w:right w:val="none" w:sz="0" w:space="0" w:color="auto"/>
      </w:divBdr>
    </w:div>
    <w:div w:id="206110858">
      <w:bodyDiv w:val="1"/>
      <w:marLeft w:val="0"/>
      <w:marRight w:val="0"/>
      <w:marTop w:val="0"/>
      <w:marBottom w:val="0"/>
      <w:divBdr>
        <w:top w:val="none" w:sz="0" w:space="0" w:color="auto"/>
        <w:left w:val="none" w:sz="0" w:space="0" w:color="auto"/>
        <w:bottom w:val="none" w:sz="0" w:space="0" w:color="auto"/>
        <w:right w:val="none" w:sz="0" w:space="0" w:color="auto"/>
      </w:divBdr>
    </w:div>
    <w:div w:id="252326190">
      <w:bodyDiv w:val="1"/>
      <w:marLeft w:val="0"/>
      <w:marRight w:val="0"/>
      <w:marTop w:val="0"/>
      <w:marBottom w:val="0"/>
      <w:divBdr>
        <w:top w:val="none" w:sz="0" w:space="0" w:color="auto"/>
        <w:left w:val="none" w:sz="0" w:space="0" w:color="auto"/>
        <w:bottom w:val="none" w:sz="0" w:space="0" w:color="auto"/>
        <w:right w:val="none" w:sz="0" w:space="0" w:color="auto"/>
      </w:divBdr>
    </w:div>
    <w:div w:id="265355585">
      <w:bodyDiv w:val="1"/>
      <w:marLeft w:val="0"/>
      <w:marRight w:val="0"/>
      <w:marTop w:val="0"/>
      <w:marBottom w:val="0"/>
      <w:divBdr>
        <w:top w:val="none" w:sz="0" w:space="0" w:color="auto"/>
        <w:left w:val="none" w:sz="0" w:space="0" w:color="auto"/>
        <w:bottom w:val="none" w:sz="0" w:space="0" w:color="auto"/>
        <w:right w:val="none" w:sz="0" w:space="0" w:color="auto"/>
      </w:divBdr>
    </w:div>
    <w:div w:id="268779673">
      <w:bodyDiv w:val="1"/>
      <w:marLeft w:val="0"/>
      <w:marRight w:val="0"/>
      <w:marTop w:val="0"/>
      <w:marBottom w:val="0"/>
      <w:divBdr>
        <w:top w:val="none" w:sz="0" w:space="0" w:color="auto"/>
        <w:left w:val="none" w:sz="0" w:space="0" w:color="auto"/>
        <w:bottom w:val="none" w:sz="0" w:space="0" w:color="auto"/>
        <w:right w:val="none" w:sz="0" w:space="0" w:color="auto"/>
      </w:divBdr>
    </w:div>
    <w:div w:id="293562784">
      <w:bodyDiv w:val="1"/>
      <w:marLeft w:val="0"/>
      <w:marRight w:val="0"/>
      <w:marTop w:val="0"/>
      <w:marBottom w:val="0"/>
      <w:divBdr>
        <w:top w:val="none" w:sz="0" w:space="0" w:color="auto"/>
        <w:left w:val="none" w:sz="0" w:space="0" w:color="auto"/>
        <w:bottom w:val="none" w:sz="0" w:space="0" w:color="auto"/>
        <w:right w:val="none" w:sz="0" w:space="0" w:color="auto"/>
      </w:divBdr>
    </w:div>
    <w:div w:id="307125847">
      <w:bodyDiv w:val="1"/>
      <w:marLeft w:val="75"/>
      <w:marRight w:val="75"/>
      <w:marTop w:val="75"/>
      <w:marBottom w:val="75"/>
      <w:divBdr>
        <w:top w:val="none" w:sz="0" w:space="0" w:color="auto"/>
        <w:left w:val="none" w:sz="0" w:space="0" w:color="auto"/>
        <w:bottom w:val="none" w:sz="0" w:space="0" w:color="auto"/>
        <w:right w:val="none" w:sz="0" w:space="0" w:color="auto"/>
      </w:divBdr>
      <w:divsChild>
        <w:div w:id="1518544846">
          <w:marLeft w:val="0"/>
          <w:marRight w:val="0"/>
          <w:marTop w:val="450"/>
          <w:marBottom w:val="0"/>
          <w:divBdr>
            <w:top w:val="none" w:sz="0" w:space="0" w:color="auto"/>
            <w:left w:val="none" w:sz="0" w:space="0" w:color="auto"/>
            <w:bottom w:val="none" w:sz="0" w:space="0" w:color="auto"/>
            <w:right w:val="none" w:sz="0" w:space="0" w:color="auto"/>
          </w:divBdr>
          <w:divsChild>
            <w:div w:id="1025786497">
              <w:marLeft w:val="0"/>
              <w:marRight w:val="0"/>
              <w:marTop w:val="0"/>
              <w:marBottom w:val="0"/>
              <w:divBdr>
                <w:top w:val="none" w:sz="0" w:space="0" w:color="auto"/>
                <w:left w:val="none" w:sz="0" w:space="0" w:color="auto"/>
                <w:bottom w:val="none" w:sz="0" w:space="0" w:color="auto"/>
                <w:right w:val="none" w:sz="0" w:space="0" w:color="auto"/>
              </w:divBdr>
              <w:divsChild>
                <w:div w:id="457531964">
                  <w:marLeft w:val="0"/>
                  <w:marRight w:val="0"/>
                  <w:marTop w:val="0"/>
                  <w:marBottom w:val="0"/>
                  <w:divBdr>
                    <w:top w:val="single" w:sz="6" w:space="0" w:color="7F7F7F"/>
                    <w:left w:val="single" w:sz="6" w:space="0" w:color="7F7F7F"/>
                    <w:bottom w:val="single" w:sz="6" w:space="0" w:color="7F7F7F"/>
                    <w:right w:val="single" w:sz="6" w:space="0" w:color="7F7F7F"/>
                  </w:divBdr>
                  <w:divsChild>
                    <w:div w:id="532156221">
                      <w:marLeft w:val="0"/>
                      <w:marRight w:val="0"/>
                      <w:marTop w:val="0"/>
                      <w:marBottom w:val="0"/>
                      <w:divBdr>
                        <w:top w:val="none" w:sz="0" w:space="0" w:color="auto"/>
                        <w:left w:val="none" w:sz="0" w:space="0" w:color="auto"/>
                        <w:bottom w:val="none" w:sz="0" w:space="0" w:color="auto"/>
                        <w:right w:val="none" w:sz="0" w:space="0" w:color="auto"/>
                      </w:divBdr>
                      <w:divsChild>
                        <w:div w:id="1777018500">
                          <w:marLeft w:val="0"/>
                          <w:marRight w:val="0"/>
                          <w:marTop w:val="0"/>
                          <w:marBottom w:val="0"/>
                          <w:divBdr>
                            <w:top w:val="none" w:sz="0" w:space="0" w:color="auto"/>
                            <w:left w:val="none" w:sz="0" w:space="0" w:color="auto"/>
                            <w:bottom w:val="none" w:sz="0" w:space="0" w:color="auto"/>
                            <w:right w:val="none" w:sz="0" w:space="0" w:color="auto"/>
                          </w:divBdr>
                          <w:divsChild>
                            <w:div w:id="80881439">
                              <w:marLeft w:val="0"/>
                              <w:marRight w:val="0"/>
                              <w:marTop w:val="0"/>
                              <w:marBottom w:val="0"/>
                              <w:divBdr>
                                <w:top w:val="none" w:sz="0" w:space="0" w:color="auto"/>
                                <w:left w:val="none" w:sz="0" w:space="0" w:color="auto"/>
                                <w:bottom w:val="none" w:sz="0" w:space="0" w:color="auto"/>
                                <w:right w:val="none" w:sz="0" w:space="0" w:color="auto"/>
                              </w:divBdr>
                              <w:divsChild>
                                <w:div w:id="543182080">
                                  <w:marLeft w:val="0"/>
                                  <w:marRight w:val="0"/>
                                  <w:marTop w:val="0"/>
                                  <w:marBottom w:val="0"/>
                                  <w:divBdr>
                                    <w:top w:val="none" w:sz="0" w:space="0" w:color="auto"/>
                                    <w:left w:val="none" w:sz="0" w:space="0" w:color="auto"/>
                                    <w:bottom w:val="none" w:sz="0" w:space="0" w:color="auto"/>
                                    <w:right w:val="none" w:sz="0" w:space="0" w:color="auto"/>
                                  </w:divBdr>
                                  <w:divsChild>
                                    <w:div w:id="303589714">
                                      <w:marLeft w:val="0"/>
                                      <w:marRight w:val="0"/>
                                      <w:marTop w:val="0"/>
                                      <w:marBottom w:val="0"/>
                                      <w:divBdr>
                                        <w:top w:val="none" w:sz="0" w:space="0" w:color="auto"/>
                                        <w:left w:val="none" w:sz="0" w:space="0" w:color="auto"/>
                                        <w:bottom w:val="none" w:sz="0" w:space="0" w:color="auto"/>
                                        <w:right w:val="none" w:sz="0" w:space="0" w:color="auto"/>
                                      </w:divBdr>
                                      <w:divsChild>
                                        <w:div w:id="1045831806">
                                          <w:marLeft w:val="0"/>
                                          <w:marRight w:val="0"/>
                                          <w:marTop w:val="0"/>
                                          <w:marBottom w:val="0"/>
                                          <w:divBdr>
                                            <w:top w:val="none" w:sz="0" w:space="0" w:color="auto"/>
                                            <w:left w:val="none" w:sz="0" w:space="0" w:color="auto"/>
                                            <w:bottom w:val="none" w:sz="0" w:space="0" w:color="auto"/>
                                            <w:right w:val="none" w:sz="0" w:space="0" w:color="auto"/>
                                          </w:divBdr>
                                          <w:divsChild>
                                            <w:div w:id="448625587">
                                              <w:marLeft w:val="0"/>
                                              <w:marRight w:val="0"/>
                                              <w:marTop w:val="0"/>
                                              <w:marBottom w:val="0"/>
                                              <w:divBdr>
                                                <w:top w:val="none" w:sz="0" w:space="0" w:color="auto"/>
                                                <w:left w:val="none" w:sz="0" w:space="0" w:color="auto"/>
                                                <w:bottom w:val="none" w:sz="0" w:space="0" w:color="auto"/>
                                                <w:right w:val="none" w:sz="0" w:space="0" w:color="auto"/>
                                              </w:divBdr>
                                              <w:divsChild>
                                                <w:div w:id="1019043510">
                                                  <w:marLeft w:val="0"/>
                                                  <w:marRight w:val="0"/>
                                                  <w:marTop w:val="0"/>
                                                  <w:marBottom w:val="0"/>
                                                  <w:divBdr>
                                                    <w:top w:val="none" w:sz="0" w:space="0" w:color="auto"/>
                                                    <w:left w:val="none" w:sz="0" w:space="0" w:color="auto"/>
                                                    <w:bottom w:val="none" w:sz="0" w:space="0" w:color="auto"/>
                                                    <w:right w:val="none" w:sz="0" w:space="0" w:color="auto"/>
                                                  </w:divBdr>
                                                  <w:divsChild>
                                                    <w:div w:id="761560768">
                                                      <w:marLeft w:val="30"/>
                                                      <w:marRight w:val="30"/>
                                                      <w:marTop w:val="30"/>
                                                      <w:marBottom w:val="30"/>
                                                      <w:divBdr>
                                                        <w:top w:val="single" w:sz="2" w:space="4" w:color="7ECAD4"/>
                                                        <w:left w:val="single" w:sz="48" w:space="11" w:color="7ECAD4"/>
                                                        <w:bottom w:val="single" w:sz="6" w:space="4" w:color="7ECAD4"/>
                                                        <w:right w:val="single" w:sz="2" w:space="4" w:color="7ECAD4"/>
                                                      </w:divBdr>
                                                    </w:div>
                                                    <w:div w:id="1074620233">
                                                      <w:marLeft w:val="30"/>
                                                      <w:marRight w:val="30"/>
                                                      <w:marTop w:val="30"/>
                                                      <w:marBottom w:val="30"/>
                                                      <w:divBdr>
                                                        <w:top w:val="single" w:sz="2" w:space="4" w:color="7ECAD4"/>
                                                        <w:left w:val="single" w:sz="48" w:space="11" w:color="7ECAD4"/>
                                                        <w:bottom w:val="single" w:sz="6" w:space="4" w:color="7ECAD4"/>
                                                        <w:right w:val="single" w:sz="2" w:space="4" w:color="7ECAD4"/>
                                                      </w:divBdr>
                                                    </w:div>
                                                    <w:div w:id="1913076601">
                                                      <w:marLeft w:val="30"/>
                                                      <w:marRight w:val="30"/>
                                                      <w:marTop w:val="30"/>
                                                      <w:marBottom w:val="30"/>
                                                      <w:divBdr>
                                                        <w:top w:val="single" w:sz="2" w:space="4" w:color="7ECAD4"/>
                                                        <w:left w:val="single" w:sz="48" w:space="11" w:color="7ECAD4"/>
                                                        <w:bottom w:val="single" w:sz="6" w:space="4" w:color="7ECAD4"/>
                                                        <w:right w:val="single" w:sz="2" w:space="4" w:color="7ECAD4"/>
                                                      </w:divBdr>
                                                    </w:div>
                                                  </w:divsChild>
                                                </w:div>
                                              </w:divsChild>
                                            </w:div>
                                          </w:divsChild>
                                        </w:div>
                                      </w:divsChild>
                                    </w:div>
                                  </w:divsChild>
                                </w:div>
                              </w:divsChild>
                            </w:div>
                          </w:divsChild>
                        </w:div>
                      </w:divsChild>
                    </w:div>
                  </w:divsChild>
                </w:div>
              </w:divsChild>
            </w:div>
          </w:divsChild>
        </w:div>
      </w:divsChild>
    </w:div>
    <w:div w:id="420949794">
      <w:bodyDiv w:val="1"/>
      <w:marLeft w:val="0"/>
      <w:marRight w:val="0"/>
      <w:marTop w:val="0"/>
      <w:marBottom w:val="0"/>
      <w:divBdr>
        <w:top w:val="none" w:sz="0" w:space="0" w:color="auto"/>
        <w:left w:val="none" w:sz="0" w:space="0" w:color="auto"/>
        <w:bottom w:val="none" w:sz="0" w:space="0" w:color="auto"/>
        <w:right w:val="none" w:sz="0" w:space="0" w:color="auto"/>
      </w:divBdr>
    </w:div>
    <w:div w:id="444270447">
      <w:bodyDiv w:val="1"/>
      <w:marLeft w:val="0"/>
      <w:marRight w:val="0"/>
      <w:marTop w:val="0"/>
      <w:marBottom w:val="0"/>
      <w:divBdr>
        <w:top w:val="none" w:sz="0" w:space="0" w:color="auto"/>
        <w:left w:val="none" w:sz="0" w:space="0" w:color="auto"/>
        <w:bottom w:val="none" w:sz="0" w:space="0" w:color="auto"/>
        <w:right w:val="none" w:sz="0" w:space="0" w:color="auto"/>
      </w:divBdr>
    </w:div>
    <w:div w:id="493759532">
      <w:bodyDiv w:val="1"/>
      <w:marLeft w:val="0"/>
      <w:marRight w:val="0"/>
      <w:marTop w:val="0"/>
      <w:marBottom w:val="0"/>
      <w:divBdr>
        <w:top w:val="none" w:sz="0" w:space="0" w:color="auto"/>
        <w:left w:val="none" w:sz="0" w:space="0" w:color="auto"/>
        <w:bottom w:val="none" w:sz="0" w:space="0" w:color="auto"/>
        <w:right w:val="none" w:sz="0" w:space="0" w:color="auto"/>
      </w:divBdr>
    </w:div>
    <w:div w:id="513496959">
      <w:bodyDiv w:val="1"/>
      <w:marLeft w:val="0"/>
      <w:marRight w:val="0"/>
      <w:marTop w:val="0"/>
      <w:marBottom w:val="0"/>
      <w:divBdr>
        <w:top w:val="none" w:sz="0" w:space="0" w:color="auto"/>
        <w:left w:val="none" w:sz="0" w:space="0" w:color="auto"/>
        <w:bottom w:val="none" w:sz="0" w:space="0" w:color="auto"/>
        <w:right w:val="none" w:sz="0" w:space="0" w:color="auto"/>
      </w:divBdr>
    </w:div>
    <w:div w:id="585187292">
      <w:bodyDiv w:val="1"/>
      <w:marLeft w:val="0"/>
      <w:marRight w:val="0"/>
      <w:marTop w:val="0"/>
      <w:marBottom w:val="0"/>
      <w:divBdr>
        <w:top w:val="none" w:sz="0" w:space="0" w:color="auto"/>
        <w:left w:val="none" w:sz="0" w:space="0" w:color="auto"/>
        <w:bottom w:val="none" w:sz="0" w:space="0" w:color="auto"/>
        <w:right w:val="none" w:sz="0" w:space="0" w:color="auto"/>
      </w:divBdr>
    </w:div>
    <w:div w:id="653874961">
      <w:bodyDiv w:val="1"/>
      <w:marLeft w:val="75"/>
      <w:marRight w:val="75"/>
      <w:marTop w:val="75"/>
      <w:marBottom w:val="75"/>
      <w:divBdr>
        <w:top w:val="none" w:sz="0" w:space="0" w:color="auto"/>
        <w:left w:val="none" w:sz="0" w:space="0" w:color="auto"/>
        <w:bottom w:val="none" w:sz="0" w:space="0" w:color="auto"/>
        <w:right w:val="none" w:sz="0" w:space="0" w:color="auto"/>
      </w:divBdr>
      <w:divsChild>
        <w:div w:id="822551846">
          <w:marLeft w:val="0"/>
          <w:marRight w:val="0"/>
          <w:marTop w:val="450"/>
          <w:marBottom w:val="0"/>
          <w:divBdr>
            <w:top w:val="none" w:sz="0" w:space="0" w:color="auto"/>
            <w:left w:val="none" w:sz="0" w:space="0" w:color="auto"/>
            <w:bottom w:val="none" w:sz="0" w:space="0" w:color="auto"/>
            <w:right w:val="none" w:sz="0" w:space="0" w:color="auto"/>
          </w:divBdr>
          <w:divsChild>
            <w:div w:id="233245681">
              <w:marLeft w:val="0"/>
              <w:marRight w:val="0"/>
              <w:marTop w:val="0"/>
              <w:marBottom w:val="0"/>
              <w:divBdr>
                <w:top w:val="none" w:sz="0" w:space="0" w:color="auto"/>
                <w:left w:val="none" w:sz="0" w:space="0" w:color="auto"/>
                <w:bottom w:val="none" w:sz="0" w:space="0" w:color="auto"/>
                <w:right w:val="none" w:sz="0" w:space="0" w:color="auto"/>
              </w:divBdr>
              <w:divsChild>
                <w:div w:id="1590583420">
                  <w:marLeft w:val="0"/>
                  <w:marRight w:val="0"/>
                  <w:marTop w:val="0"/>
                  <w:marBottom w:val="0"/>
                  <w:divBdr>
                    <w:top w:val="single" w:sz="6" w:space="0" w:color="7F7F7F"/>
                    <w:left w:val="single" w:sz="6" w:space="0" w:color="7F7F7F"/>
                    <w:bottom w:val="single" w:sz="6" w:space="0" w:color="7F7F7F"/>
                    <w:right w:val="single" w:sz="6" w:space="0" w:color="7F7F7F"/>
                  </w:divBdr>
                  <w:divsChild>
                    <w:div w:id="1590507433">
                      <w:marLeft w:val="0"/>
                      <w:marRight w:val="0"/>
                      <w:marTop w:val="0"/>
                      <w:marBottom w:val="0"/>
                      <w:divBdr>
                        <w:top w:val="none" w:sz="0" w:space="0" w:color="auto"/>
                        <w:left w:val="none" w:sz="0" w:space="0" w:color="auto"/>
                        <w:bottom w:val="none" w:sz="0" w:space="0" w:color="auto"/>
                        <w:right w:val="none" w:sz="0" w:space="0" w:color="auto"/>
                      </w:divBdr>
                      <w:divsChild>
                        <w:div w:id="735980980">
                          <w:marLeft w:val="0"/>
                          <w:marRight w:val="0"/>
                          <w:marTop w:val="0"/>
                          <w:marBottom w:val="0"/>
                          <w:divBdr>
                            <w:top w:val="none" w:sz="0" w:space="0" w:color="auto"/>
                            <w:left w:val="none" w:sz="0" w:space="0" w:color="auto"/>
                            <w:bottom w:val="none" w:sz="0" w:space="0" w:color="auto"/>
                            <w:right w:val="none" w:sz="0" w:space="0" w:color="auto"/>
                          </w:divBdr>
                          <w:divsChild>
                            <w:div w:id="1102187021">
                              <w:marLeft w:val="0"/>
                              <w:marRight w:val="0"/>
                              <w:marTop w:val="0"/>
                              <w:marBottom w:val="0"/>
                              <w:divBdr>
                                <w:top w:val="none" w:sz="0" w:space="0" w:color="auto"/>
                                <w:left w:val="none" w:sz="0" w:space="0" w:color="auto"/>
                                <w:bottom w:val="none" w:sz="0" w:space="0" w:color="auto"/>
                                <w:right w:val="none" w:sz="0" w:space="0" w:color="auto"/>
                              </w:divBdr>
                              <w:divsChild>
                                <w:div w:id="847214288">
                                  <w:marLeft w:val="0"/>
                                  <w:marRight w:val="0"/>
                                  <w:marTop w:val="0"/>
                                  <w:marBottom w:val="0"/>
                                  <w:divBdr>
                                    <w:top w:val="none" w:sz="0" w:space="0" w:color="auto"/>
                                    <w:left w:val="none" w:sz="0" w:space="0" w:color="auto"/>
                                    <w:bottom w:val="none" w:sz="0" w:space="0" w:color="auto"/>
                                    <w:right w:val="none" w:sz="0" w:space="0" w:color="auto"/>
                                  </w:divBdr>
                                  <w:divsChild>
                                    <w:div w:id="1661881744">
                                      <w:marLeft w:val="0"/>
                                      <w:marRight w:val="0"/>
                                      <w:marTop w:val="0"/>
                                      <w:marBottom w:val="0"/>
                                      <w:divBdr>
                                        <w:top w:val="none" w:sz="0" w:space="0" w:color="auto"/>
                                        <w:left w:val="none" w:sz="0" w:space="0" w:color="auto"/>
                                        <w:bottom w:val="none" w:sz="0" w:space="0" w:color="auto"/>
                                        <w:right w:val="none" w:sz="0" w:space="0" w:color="auto"/>
                                      </w:divBdr>
                                      <w:divsChild>
                                        <w:div w:id="44834667">
                                          <w:marLeft w:val="0"/>
                                          <w:marRight w:val="0"/>
                                          <w:marTop w:val="0"/>
                                          <w:marBottom w:val="0"/>
                                          <w:divBdr>
                                            <w:top w:val="none" w:sz="0" w:space="0" w:color="auto"/>
                                            <w:left w:val="none" w:sz="0" w:space="0" w:color="auto"/>
                                            <w:bottom w:val="none" w:sz="0" w:space="0" w:color="auto"/>
                                            <w:right w:val="none" w:sz="0" w:space="0" w:color="auto"/>
                                          </w:divBdr>
                                          <w:divsChild>
                                            <w:div w:id="399407893">
                                              <w:marLeft w:val="0"/>
                                              <w:marRight w:val="0"/>
                                              <w:marTop w:val="720"/>
                                              <w:marBottom w:val="120"/>
                                              <w:divBdr>
                                                <w:top w:val="single" w:sz="12" w:space="12" w:color="CCCCCC"/>
                                                <w:left w:val="none" w:sz="0" w:space="0" w:color="auto"/>
                                                <w:bottom w:val="none" w:sz="0" w:space="0" w:color="auto"/>
                                                <w:right w:val="none" w:sz="0" w:space="0" w:color="auto"/>
                                              </w:divBdr>
                                              <w:divsChild>
                                                <w:div w:id="1277101">
                                                  <w:marLeft w:val="0"/>
                                                  <w:marRight w:val="0"/>
                                                  <w:marTop w:val="0"/>
                                                  <w:marBottom w:val="0"/>
                                                  <w:divBdr>
                                                    <w:top w:val="none" w:sz="0" w:space="0" w:color="auto"/>
                                                    <w:left w:val="none" w:sz="0" w:space="0" w:color="auto"/>
                                                    <w:bottom w:val="none" w:sz="0" w:space="0" w:color="auto"/>
                                                    <w:right w:val="none" w:sz="0" w:space="0" w:color="auto"/>
                                                  </w:divBdr>
                                                </w:div>
                                                <w:div w:id="601034916">
                                                  <w:marLeft w:val="0"/>
                                                  <w:marRight w:val="0"/>
                                                  <w:marTop w:val="0"/>
                                                  <w:marBottom w:val="0"/>
                                                  <w:divBdr>
                                                    <w:top w:val="none" w:sz="0" w:space="0" w:color="auto"/>
                                                    <w:left w:val="none" w:sz="0" w:space="0" w:color="auto"/>
                                                    <w:bottom w:val="none" w:sz="0" w:space="0" w:color="auto"/>
                                                    <w:right w:val="none" w:sz="0" w:space="0" w:color="auto"/>
                                                  </w:divBdr>
                                                </w:div>
                                                <w:div w:id="739405838">
                                                  <w:marLeft w:val="0"/>
                                                  <w:marRight w:val="0"/>
                                                  <w:marTop w:val="0"/>
                                                  <w:marBottom w:val="0"/>
                                                  <w:divBdr>
                                                    <w:top w:val="none" w:sz="0" w:space="0" w:color="auto"/>
                                                    <w:left w:val="none" w:sz="0" w:space="0" w:color="auto"/>
                                                    <w:bottom w:val="none" w:sz="0" w:space="0" w:color="auto"/>
                                                    <w:right w:val="none" w:sz="0" w:space="0" w:color="auto"/>
                                                  </w:divBdr>
                                                </w:div>
                                                <w:div w:id="1825900859">
                                                  <w:marLeft w:val="0"/>
                                                  <w:marRight w:val="0"/>
                                                  <w:marTop w:val="0"/>
                                                  <w:marBottom w:val="0"/>
                                                  <w:divBdr>
                                                    <w:top w:val="none" w:sz="0" w:space="0" w:color="auto"/>
                                                    <w:left w:val="none" w:sz="0" w:space="0" w:color="auto"/>
                                                    <w:bottom w:val="none" w:sz="0" w:space="0" w:color="auto"/>
                                                    <w:right w:val="none" w:sz="0" w:space="0" w:color="auto"/>
                                                  </w:divBdr>
                                                </w:div>
                                                <w:div w:id="1836454873">
                                                  <w:marLeft w:val="0"/>
                                                  <w:marRight w:val="0"/>
                                                  <w:marTop w:val="0"/>
                                                  <w:marBottom w:val="0"/>
                                                  <w:divBdr>
                                                    <w:top w:val="none" w:sz="0" w:space="0" w:color="auto"/>
                                                    <w:left w:val="none" w:sz="0" w:space="0" w:color="auto"/>
                                                    <w:bottom w:val="none" w:sz="0" w:space="0" w:color="auto"/>
                                                    <w:right w:val="none" w:sz="0" w:space="0" w:color="auto"/>
                                                  </w:divBdr>
                                                </w:div>
                                                <w:div w:id="1873690988">
                                                  <w:marLeft w:val="0"/>
                                                  <w:marRight w:val="0"/>
                                                  <w:marTop w:val="0"/>
                                                  <w:marBottom w:val="0"/>
                                                  <w:divBdr>
                                                    <w:top w:val="none" w:sz="0" w:space="0" w:color="auto"/>
                                                    <w:left w:val="none" w:sz="0" w:space="0" w:color="auto"/>
                                                    <w:bottom w:val="none" w:sz="0" w:space="0" w:color="auto"/>
                                                    <w:right w:val="none" w:sz="0" w:space="0" w:color="auto"/>
                                                  </w:divBdr>
                                                </w:div>
                                                <w:div w:id="1964652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9361690">
      <w:bodyDiv w:val="1"/>
      <w:marLeft w:val="0"/>
      <w:marRight w:val="0"/>
      <w:marTop w:val="0"/>
      <w:marBottom w:val="0"/>
      <w:divBdr>
        <w:top w:val="none" w:sz="0" w:space="0" w:color="auto"/>
        <w:left w:val="none" w:sz="0" w:space="0" w:color="auto"/>
        <w:bottom w:val="none" w:sz="0" w:space="0" w:color="auto"/>
        <w:right w:val="none" w:sz="0" w:space="0" w:color="auto"/>
      </w:divBdr>
    </w:div>
    <w:div w:id="759446000">
      <w:bodyDiv w:val="1"/>
      <w:marLeft w:val="0"/>
      <w:marRight w:val="0"/>
      <w:marTop w:val="0"/>
      <w:marBottom w:val="0"/>
      <w:divBdr>
        <w:top w:val="none" w:sz="0" w:space="0" w:color="auto"/>
        <w:left w:val="none" w:sz="0" w:space="0" w:color="auto"/>
        <w:bottom w:val="none" w:sz="0" w:space="0" w:color="auto"/>
        <w:right w:val="none" w:sz="0" w:space="0" w:color="auto"/>
      </w:divBdr>
    </w:div>
    <w:div w:id="793594361">
      <w:bodyDiv w:val="1"/>
      <w:marLeft w:val="75"/>
      <w:marRight w:val="75"/>
      <w:marTop w:val="75"/>
      <w:marBottom w:val="75"/>
      <w:divBdr>
        <w:top w:val="none" w:sz="0" w:space="0" w:color="auto"/>
        <w:left w:val="none" w:sz="0" w:space="0" w:color="auto"/>
        <w:bottom w:val="none" w:sz="0" w:space="0" w:color="auto"/>
        <w:right w:val="none" w:sz="0" w:space="0" w:color="auto"/>
      </w:divBdr>
      <w:divsChild>
        <w:div w:id="2127651137">
          <w:marLeft w:val="0"/>
          <w:marRight w:val="0"/>
          <w:marTop w:val="450"/>
          <w:marBottom w:val="0"/>
          <w:divBdr>
            <w:top w:val="none" w:sz="0" w:space="0" w:color="auto"/>
            <w:left w:val="none" w:sz="0" w:space="0" w:color="auto"/>
            <w:bottom w:val="none" w:sz="0" w:space="0" w:color="auto"/>
            <w:right w:val="none" w:sz="0" w:space="0" w:color="auto"/>
          </w:divBdr>
          <w:divsChild>
            <w:div w:id="1587156640">
              <w:marLeft w:val="0"/>
              <w:marRight w:val="0"/>
              <w:marTop w:val="0"/>
              <w:marBottom w:val="0"/>
              <w:divBdr>
                <w:top w:val="none" w:sz="0" w:space="0" w:color="auto"/>
                <w:left w:val="none" w:sz="0" w:space="0" w:color="auto"/>
                <w:bottom w:val="none" w:sz="0" w:space="0" w:color="auto"/>
                <w:right w:val="none" w:sz="0" w:space="0" w:color="auto"/>
              </w:divBdr>
              <w:divsChild>
                <w:div w:id="1102650889">
                  <w:marLeft w:val="0"/>
                  <w:marRight w:val="0"/>
                  <w:marTop w:val="0"/>
                  <w:marBottom w:val="0"/>
                  <w:divBdr>
                    <w:top w:val="single" w:sz="6" w:space="0" w:color="7F7F7F"/>
                    <w:left w:val="single" w:sz="6" w:space="0" w:color="7F7F7F"/>
                    <w:bottom w:val="single" w:sz="6" w:space="0" w:color="7F7F7F"/>
                    <w:right w:val="single" w:sz="6" w:space="0" w:color="7F7F7F"/>
                  </w:divBdr>
                  <w:divsChild>
                    <w:div w:id="632951534">
                      <w:marLeft w:val="0"/>
                      <w:marRight w:val="0"/>
                      <w:marTop w:val="0"/>
                      <w:marBottom w:val="0"/>
                      <w:divBdr>
                        <w:top w:val="none" w:sz="0" w:space="0" w:color="auto"/>
                        <w:left w:val="none" w:sz="0" w:space="0" w:color="auto"/>
                        <w:bottom w:val="none" w:sz="0" w:space="0" w:color="auto"/>
                        <w:right w:val="none" w:sz="0" w:space="0" w:color="auto"/>
                      </w:divBdr>
                      <w:divsChild>
                        <w:div w:id="1885553780">
                          <w:marLeft w:val="0"/>
                          <w:marRight w:val="0"/>
                          <w:marTop w:val="0"/>
                          <w:marBottom w:val="0"/>
                          <w:divBdr>
                            <w:top w:val="none" w:sz="0" w:space="0" w:color="auto"/>
                            <w:left w:val="none" w:sz="0" w:space="0" w:color="auto"/>
                            <w:bottom w:val="none" w:sz="0" w:space="0" w:color="auto"/>
                            <w:right w:val="none" w:sz="0" w:space="0" w:color="auto"/>
                          </w:divBdr>
                          <w:divsChild>
                            <w:div w:id="881484369">
                              <w:marLeft w:val="0"/>
                              <w:marRight w:val="0"/>
                              <w:marTop w:val="0"/>
                              <w:marBottom w:val="0"/>
                              <w:divBdr>
                                <w:top w:val="none" w:sz="0" w:space="0" w:color="auto"/>
                                <w:left w:val="none" w:sz="0" w:space="0" w:color="auto"/>
                                <w:bottom w:val="none" w:sz="0" w:space="0" w:color="auto"/>
                                <w:right w:val="none" w:sz="0" w:space="0" w:color="auto"/>
                              </w:divBdr>
                              <w:divsChild>
                                <w:div w:id="595286704">
                                  <w:marLeft w:val="0"/>
                                  <w:marRight w:val="0"/>
                                  <w:marTop w:val="0"/>
                                  <w:marBottom w:val="0"/>
                                  <w:divBdr>
                                    <w:top w:val="none" w:sz="0" w:space="0" w:color="auto"/>
                                    <w:left w:val="none" w:sz="0" w:space="0" w:color="auto"/>
                                    <w:bottom w:val="none" w:sz="0" w:space="0" w:color="auto"/>
                                    <w:right w:val="none" w:sz="0" w:space="0" w:color="auto"/>
                                  </w:divBdr>
                                  <w:divsChild>
                                    <w:div w:id="880482170">
                                      <w:marLeft w:val="0"/>
                                      <w:marRight w:val="0"/>
                                      <w:marTop w:val="0"/>
                                      <w:marBottom w:val="0"/>
                                      <w:divBdr>
                                        <w:top w:val="none" w:sz="0" w:space="0" w:color="auto"/>
                                        <w:left w:val="none" w:sz="0" w:space="0" w:color="auto"/>
                                        <w:bottom w:val="none" w:sz="0" w:space="0" w:color="auto"/>
                                        <w:right w:val="none" w:sz="0" w:space="0" w:color="auto"/>
                                      </w:divBdr>
                                      <w:divsChild>
                                        <w:div w:id="465633932">
                                          <w:marLeft w:val="0"/>
                                          <w:marRight w:val="0"/>
                                          <w:marTop w:val="0"/>
                                          <w:marBottom w:val="0"/>
                                          <w:divBdr>
                                            <w:top w:val="none" w:sz="0" w:space="0" w:color="auto"/>
                                            <w:left w:val="none" w:sz="0" w:space="0" w:color="auto"/>
                                            <w:bottom w:val="none" w:sz="0" w:space="0" w:color="auto"/>
                                            <w:right w:val="none" w:sz="0" w:space="0" w:color="auto"/>
                                          </w:divBdr>
                                          <w:divsChild>
                                            <w:div w:id="1622566927">
                                              <w:marLeft w:val="0"/>
                                              <w:marRight w:val="0"/>
                                              <w:marTop w:val="720"/>
                                              <w:marBottom w:val="120"/>
                                              <w:divBdr>
                                                <w:top w:val="single" w:sz="12" w:space="12" w:color="CCCCCC"/>
                                                <w:left w:val="none" w:sz="0" w:space="0" w:color="auto"/>
                                                <w:bottom w:val="none" w:sz="0" w:space="0" w:color="auto"/>
                                                <w:right w:val="none" w:sz="0" w:space="0" w:color="auto"/>
                                              </w:divBdr>
                                              <w:divsChild>
                                                <w:div w:id="259216916">
                                                  <w:marLeft w:val="0"/>
                                                  <w:marRight w:val="0"/>
                                                  <w:marTop w:val="0"/>
                                                  <w:marBottom w:val="0"/>
                                                  <w:divBdr>
                                                    <w:top w:val="none" w:sz="0" w:space="0" w:color="auto"/>
                                                    <w:left w:val="none" w:sz="0" w:space="0" w:color="auto"/>
                                                    <w:bottom w:val="none" w:sz="0" w:space="0" w:color="auto"/>
                                                    <w:right w:val="none" w:sz="0" w:space="0" w:color="auto"/>
                                                  </w:divBdr>
                                                </w:div>
                                                <w:div w:id="271209441">
                                                  <w:marLeft w:val="0"/>
                                                  <w:marRight w:val="0"/>
                                                  <w:marTop w:val="0"/>
                                                  <w:marBottom w:val="0"/>
                                                  <w:divBdr>
                                                    <w:top w:val="none" w:sz="0" w:space="0" w:color="auto"/>
                                                    <w:left w:val="none" w:sz="0" w:space="0" w:color="auto"/>
                                                    <w:bottom w:val="none" w:sz="0" w:space="0" w:color="auto"/>
                                                    <w:right w:val="none" w:sz="0" w:space="0" w:color="auto"/>
                                                  </w:divBdr>
                                                </w:div>
                                                <w:div w:id="919170731">
                                                  <w:marLeft w:val="0"/>
                                                  <w:marRight w:val="0"/>
                                                  <w:marTop w:val="0"/>
                                                  <w:marBottom w:val="0"/>
                                                  <w:divBdr>
                                                    <w:top w:val="none" w:sz="0" w:space="0" w:color="auto"/>
                                                    <w:left w:val="none" w:sz="0" w:space="0" w:color="auto"/>
                                                    <w:bottom w:val="none" w:sz="0" w:space="0" w:color="auto"/>
                                                    <w:right w:val="none" w:sz="0" w:space="0" w:color="auto"/>
                                                  </w:divBdr>
                                                </w:div>
                                                <w:div w:id="1042050623">
                                                  <w:marLeft w:val="0"/>
                                                  <w:marRight w:val="0"/>
                                                  <w:marTop w:val="0"/>
                                                  <w:marBottom w:val="0"/>
                                                  <w:divBdr>
                                                    <w:top w:val="none" w:sz="0" w:space="0" w:color="auto"/>
                                                    <w:left w:val="none" w:sz="0" w:space="0" w:color="auto"/>
                                                    <w:bottom w:val="none" w:sz="0" w:space="0" w:color="auto"/>
                                                    <w:right w:val="none" w:sz="0" w:space="0" w:color="auto"/>
                                                  </w:divBdr>
                                                </w:div>
                                                <w:div w:id="1047752780">
                                                  <w:marLeft w:val="0"/>
                                                  <w:marRight w:val="0"/>
                                                  <w:marTop w:val="0"/>
                                                  <w:marBottom w:val="0"/>
                                                  <w:divBdr>
                                                    <w:top w:val="none" w:sz="0" w:space="0" w:color="auto"/>
                                                    <w:left w:val="none" w:sz="0" w:space="0" w:color="auto"/>
                                                    <w:bottom w:val="none" w:sz="0" w:space="0" w:color="auto"/>
                                                    <w:right w:val="none" w:sz="0" w:space="0" w:color="auto"/>
                                                  </w:divBdr>
                                                </w:div>
                                                <w:div w:id="1155492383">
                                                  <w:marLeft w:val="0"/>
                                                  <w:marRight w:val="0"/>
                                                  <w:marTop w:val="0"/>
                                                  <w:marBottom w:val="0"/>
                                                  <w:divBdr>
                                                    <w:top w:val="none" w:sz="0" w:space="0" w:color="auto"/>
                                                    <w:left w:val="none" w:sz="0" w:space="0" w:color="auto"/>
                                                    <w:bottom w:val="none" w:sz="0" w:space="0" w:color="auto"/>
                                                    <w:right w:val="none" w:sz="0" w:space="0" w:color="auto"/>
                                                  </w:divBdr>
                                                </w:div>
                                                <w:div w:id="1155533247">
                                                  <w:marLeft w:val="0"/>
                                                  <w:marRight w:val="0"/>
                                                  <w:marTop w:val="0"/>
                                                  <w:marBottom w:val="0"/>
                                                  <w:divBdr>
                                                    <w:top w:val="none" w:sz="0" w:space="0" w:color="auto"/>
                                                    <w:left w:val="none" w:sz="0" w:space="0" w:color="auto"/>
                                                    <w:bottom w:val="none" w:sz="0" w:space="0" w:color="auto"/>
                                                    <w:right w:val="none" w:sz="0" w:space="0" w:color="auto"/>
                                                  </w:divBdr>
                                                </w:div>
                                                <w:div w:id="1729107998">
                                                  <w:marLeft w:val="0"/>
                                                  <w:marRight w:val="0"/>
                                                  <w:marTop w:val="0"/>
                                                  <w:marBottom w:val="0"/>
                                                  <w:divBdr>
                                                    <w:top w:val="none" w:sz="0" w:space="0" w:color="auto"/>
                                                    <w:left w:val="none" w:sz="0" w:space="0" w:color="auto"/>
                                                    <w:bottom w:val="none" w:sz="0" w:space="0" w:color="auto"/>
                                                    <w:right w:val="none" w:sz="0" w:space="0" w:color="auto"/>
                                                  </w:divBdr>
                                                </w:div>
                                                <w:div w:id="1853493622">
                                                  <w:marLeft w:val="0"/>
                                                  <w:marRight w:val="0"/>
                                                  <w:marTop w:val="0"/>
                                                  <w:marBottom w:val="0"/>
                                                  <w:divBdr>
                                                    <w:top w:val="none" w:sz="0" w:space="0" w:color="auto"/>
                                                    <w:left w:val="none" w:sz="0" w:space="0" w:color="auto"/>
                                                    <w:bottom w:val="none" w:sz="0" w:space="0" w:color="auto"/>
                                                    <w:right w:val="none" w:sz="0" w:space="0" w:color="auto"/>
                                                  </w:divBdr>
                                                </w:div>
                                                <w:div w:id="1880390003">
                                                  <w:marLeft w:val="0"/>
                                                  <w:marRight w:val="0"/>
                                                  <w:marTop w:val="0"/>
                                                  <w:marBottom w:val="0"/>
                                                  <w:divBdr>
                                                    <w:top w:val="none" w:sz="0" w:space="0" w:color="auto"/>
                                                    <w:left w:val="none" w:sz="0" w:space="0" w:color="auto"/>
                                                    <w:bottom w:val="none" w:sz="0" w:space="0" w:color="auto"/>
                                                    <w:right w:val="none" w:sz="0" w:space="0" w:color="auto"/>
                                                  </w:divBdr>
                                                </w:div>
                                                <w:div w:id="1897273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95149047">
      <w:bodyDiv w:val="1"/>
      <w:marLeft w:val="0"/>
      <w:marRight w:val="0"/>
      <w:marTop w:val="0"/>
      <w:marBottom w:val="0"/>
      <w:divBdr>
        <w:top w:val="none" w:sz="0" w:space="0" w:color="auto"/>
        <w:left w:val="none" w:sz="0" w:space="0" w:color="auto"/>
        <w:bottom w:val="none" w:sz="0" w:space="0" w:color="auto"/>
        <w:right w:val="none" w:sz="0" w:space="0" w:color="auto"/>
      </w:divBdr>
    </w:div>
    <w:div w:id="819465591">
      <w:bodyDiv w:val="1"/>
      <w:marLeft w:val="0"/>
      <w:marRight w:val="0"/>
      <w:marTop w:val="0"/>
      <w:marBottom w:val="0"/>
      <w:divBdr>
        <w:top w:val="none" w:sz="0" w:space="0" w:color="auto"/>
        <w:left w:val="none" w:sz="0" w:space="0" w:color="auto"/>
        <w:bottom w:val="none" w:sz="0" w:space="0" w:color="auto"/>
        <w:right w:val="none" w:sz="0" w:space="0" w:color="auto"/>
      </w:divBdr>
    </w:div>
    <w:div w:id="865169073">
      <w:bodyDiv w:val="1"/>
      <w:marLeft w:val="225"/>
      <w:marRight w:val="750"/>
      <w:marTop w:val="0"/>
      <w:marBottom w:val="0"/>
      <w:divBdr>
        <w:top w:val="none" w:sz="0" w:space="0" w:color="auto"/>
        <w:left w:val="none" w:sz="0" w:space="0" w:color="auto"/>
        <w:bottom w:val="none" w:sz="0" w:space="0" w:color="auto"/>
        <w:right w:val="none" w:sz="0" w:space="0" w:color="auto"/>
      </w:divBdr>
    </w:div>
    <w:div w:id="1009330551">
      <w:bodyDiv w:val="1"/>
      <w:marLeft w:val="0"/>
      <w:marRight w:val="0"/>
      <w:marTop w:val="0"/>
      <w:marBottom w:val="0"/>
      <w:divBdr>
        <w:top w:val="none" w:sz="0" w:space="0" w:color="auto"/>
        <w:left w:val="none" w:sz="0" w:space="0" w:color="auto"/>
        <w:bottom w:val="none" w:sz="0" w:space="0" w:color="auto"/>
        <w:right w:val="none" w:sz="0" w:space="0" w:color="auto"/>
      </w:divBdr>
    </w:div>
    <w:div w:id="1016738626">
      <w:bodyDiv w:val="1"/>
      <w:marLeft w:val="0"/>
      <w:marRight w:val="0"/>
      <w:marTop w:val="0"/>
      <w:marBottom w:val="0"/>
      <w:divBdr>
        <w:top w:val="none" w:sz="0" w:space="0" w:color="auto"/>
        <w:left w:val="none" w:sz="0" w:space="0" w:color="auto"/>
        <w:bottom w:val="none" w:sz="0" w:space="0" w:color="auto"/>
        <w:right w:val="none" w:sz="0" w:space="0" w:color="auto"/>
      </w:divBdr>
    </w:div>
    <w:div w:id="1026490740">
      <w:bodyDiv w:val="1"/>
      <w:marLeft w:val="0"/>
      <w:marRight w:val="0"/>
      <w:marTop w:val="0"/>
      <w:marBottom w:val="0"/>
      <w:divBdr>
        <w:top w:val="none" w:sz="0" w:space="0" w:color="auto"/>
        <w:left w:val="none" w:sz="0" w:space="0" w:color="auto"/>
        <w:bottom w:val="none" w:sz="0" w:space="0" w:color="auto"/>
        <w:right w:val="none" w:sz="0" w:space="0" w:color="auto"/>
      </w:divBdr>
    </w:div>
    <w:div w:id="1029574874">
      <w:bodyDiv w:val="1"/>
      <w:marLeft w:val="0"/>
      <w:marRight w:val="0"/>
      <w:marTop w:val="0"/>
      <w:marBottom w:val="0"/>
      <w:divBdr>
        <w:top w:val="none" w:sz="0" w:space="0" w:color="auto"/>
        <w:left w:val="none" w:sz="0" w:space="0" w:color="auto"/>
        <w:bottom w:val="none" w:sz="0" w:space="0" w:color="auto"/>
        <w:right w:val="none" w:sz="0" w:space="0" w:color="auto"/>
      </w:divBdr>
    </w:div>
    <w:div w:id="1075905491">
      <w:bodyDiv w:val="1"/>
      <w:marLeft w:val="0"/>
      <w:marRight w:val="0"/>
      <w:marTop w:val="0"/>
      <w:marBottom w:val="0"/>
      <w:divBdr>
        <w:top w:val="none" w:sz="0" w:space="0" w:color="auto"/>
        <w:left w:val="none" w:sz="0" w:space="0" w:color="auto"/>
        <w:bottom w:val="none" w:sz="0" w:space="0" w:color="auto"/>
        <w:right w:val="none" w:sz="0" w:space="0" w:color="auto"/>
      </w:divBdr>
    </w:div>
    <w:div w:id="1079061432">
      <w:bodyDiv w:val="1"/>
      <w:marLeft w:val="0"/>
      <w:marRight w:val="0"/>
      <w:marTop w:val="0"/>
      <w:marBottom w:val="0"/>
      <w:divBdr>
        <w:top w:val="none" w:sz="0" w:space="0" w:color="auto"/>
        <w:left w:val="none" w:sz="0" w:space="0" w:color="auto"/>
        <w:bottom w:val="none" w:sz="0" w:space="0" w:color="auto"/>
        <w:right w:val="none" w:sz="0" w:space="0" w:color="auto"/>
      </w:divBdr>
      <w:divsChild>
        <w:div w:id="1944997872">
          <w:marLeft w:val="0"/>
          <w:marRight w:val="0"/>
          <w:marTop w:val="0"/>
          <w:marBottom w:val="0"/>
          <w:divBdr>
            <w:top w:val="none" w:sz="0" w:space="0" w:color="auto"/>
            <w:left w:val="none" w:sz="0" w:space="0" w:color="auto"/>
            <w:bottom w:val="none" w:sz="0" w:space="0" w:color="auto"/>
            <w:right w:val="none" w:sz="0" w:space="0" w:color="auto"/>
          </w:divBdr>
          <w:divsChild>
            <w:div w:id="179131114">
              <w:marLeft w:val="0"/>
              <w:marRight w:val="0"/>
              <w:marTop w:val="0"/>
              <w:marBottom w:val="0"/>
              <w:divBdr>
                <w:top w:val="none" w:sz="0" w:space="0" w:color="auto"/>
                <w:left w:val="none" w:sz="0" w:space="0" w:color="auto"/>
                <w:bottom w:val="none" w:sz="0" w:space="0" w:color="auto"/>
                <w:right w:val="none" w:sz="0" w:space="0" w:color="auto"/>
              </w:divBdr>
              <w:divsChild>
                <w:div w:id="1147624488">
                  <w:marLeft w:val="0"/>
                  <w:marRight w:val="3"/>
                  <w:marTop w:val="0"/>
                  <w:marBottom w:val="0"/>
                  <w:divBdr>
                    <w:top w:val="none" w:sz="0" w:space="0" w:color="auto"/>
                    <w:left w:val="none" w:sz="0" w:space="0" w:color="auto"/>
                    <w:bottom w:val="none" w:sz="0" w:space="0" w:color="auto"/>
                    <w:right w:val="none" w:sz="0" w:space="0" w:color="auto"/>
                  </w:divBdr>
                  <w:divsChild>
                    <w:div w:id="14772200">
                      <w:marLeft w:val="0"/>
                      <w:marRight w:val="0"/>
                      <w:marTop w:val="0"/>
                      <w:marBottom w:val="0"/>
                      <w:divBdr>
                        <w:top w:val="none" w:sz="0" w:space="0" w:color="auto"/>
                        <w:left w:val="none" w:sz="0" w:space="0" w:color="auto"/>
                        <w:bottom w:val="none" w:sz="0" w:space="0" w:color="auto"/>
                        <w:right w:val="none" w:sz="0" w:space="0" w:color="auto"/>
                      </w:divBdr>
                      <w:divsChild>
                        <w:div w:id="2105958453">
                          <w:marLeft w:val="0"/>
                          <w:marRight w:val="0"/>
                          <w:marTop w:val="0"/>
                          <w:marBottom w:val="0"/>
                          <w:divBdr>
                            <w:top w:val="none" w:sz="0" w:space="0" w:color="auto"/>
                            <w:left w:val="none" w:sz="0" w:space="0" w:color="auto"/>
                            <w:bottom w:val="none" w:sz="0" w:space="0" w:color="auto"/>
                            <w:right w:val="none" w:sz="0" w:space="0" w:color="auto"/>
                          </w:divBdr>
                          <w:divsChild>
                            <w:div w:id="609552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37062695">
      <w:bodyDiv w:val="1"/>
      <w:marLeft w:val="0"/>
      <w:marRight w:val="0"/>
      <w:marTop w:val="0"/>
      <w:marBottom w:val="0"/>
      <w:divBdr>
        <w:top w:val="none" w:sz="0" w:space="0" w:color="auto"/>
        <w:left w:val="none" w:sz="0" w:space="0" w:color="auto"/>
        <w:bottom w:val="none" w:sz="0" w:space="0" w:color="auto"/>
        <w:right w:val="none" w:sz="0" w:space="0" w:color="auto"/>
      </w:divBdr>
    </w:div>
    <w:div w:id="1211266528">
      <w:bodyDiv w:val="1"/>
      <w:marLeft w:val="0"/>
      <w:marRight w:val="0"/>
      <w:marTop w:val="0"/>
      <w:marBottom w:val="0"/>
      <w:divBdr>
        <w:top w:val="none" w:sz="0" w:space="0" w:color="auto"/>
        <w:left w:val="none" w:sz="0" w:space="0" w:color="auto"/>
        <w:bottom w:val="none" w:sz="0" w:space="0" w:color="auto"/>
        <w:right w:val="none" w:sz="0" w:space="0" w:color="auto"/>
      </w:divBdr>
    </w:div>
    <w:div w:id="1266888628">
      <w:bodyDiv w:val="1"/>
      <w:marLeft w:val="0"/>
      <w:marRight w:val="0"/>
      <w:marTop w:val="0"/>
      <w:marBottom w:val="0"/>
      <w:divBdr>
        <w:top w:val="none" w:sz="0" w:space="0" w:color="auto"/>
        <w:left w:val="none" w:sz="0" w:space="0" w:color="auto"/>
        <w:bottom w:val="none" w:sz="0" w:space="0" w:color="auto"/>
        <w:right w:val="none" w:sz="0" w:space="0" w:color="auto"/>
      </w:divBdr>
    </w:div>
    <w:div w:id="1506476330">
      <w:bodyDiv w:val="1"/>
      <w:marLeft w:val="0"/>
      <w:marRight w:val="0"/>
      <w:marTop w:val="0"/>
      <w:marBottom w:val="0"/>
      <w:divBdr>
        <w:top w:val="none" w:sz="0" w:space="0" w:color="auto"/>
        <w:left w:val="none" w:sz="0" w:space="0" w:color="auto"/>
        <w:bottom w:val="none" w:sz="0" w:space="0" w:color="auto"/>
        <w:right w:val="none" w:sz="0" w:space="0" w:color="auto"/>
      </w:divBdr>
    </w:div>
    <w:div w:id="1662847323">
      <w:bodyDiv w:val="1"/>
      <w:marLeft w:val="75"/>
      <w:marRight w:val="75"/>
      <w:marTop w:val="75"/>
      <w:marBottom w:val="75"/>
      <w:divBdr>
        <w:top w:val="none" w:sz="0" w:space="0" w:color="auto"/>
        <w:left w:val="none" w:sz="0" w:space="0" w:color="auto"/>
        <w:bottom w:val="none" w:sz="0" w:space="0" w:color="auto"/>
        <w:right w:val="none" w:sz="0" w:space="0" w:color="auto"/>
      </w:divBdr>
      <w:divsChild>
        <w:div w:id="410200109">
          <w:marLeft w:val="0"/>
          <w:marRight w:val="0"/>
          <w:marTop w:val="450"/>
          <w:marBottom w:val="0"/>
          <w:divBdr>
            <w:top w:val="none" w:sz="0" w:space="0" w:color="auto"/>
            <w:left w:val="none" w:sz="0" w:space="0" w:color="auto"/>
            <w:bottom w:val="none" w:sz="0" w:space="0" w:color="auto"/>
            <w:right w:val="none" w:sz="0" w:space="0" w:color="auto"/>
          </w:divBdr>
          <w:divsChild>
            <w:div w:id="1407073101">
              <w:marLeft w:val="0"/>
              <w:marRight w:val="0"/>
              <w:marTop w:val="0"/>
              <w:marBottom w:val="0"/>
              <w:divBdr>
                <w:top w:val="none" w:sz="0" w:space="0" w:color="auto"/>
                <w:left w:val="none" w:sz="0" w:space="0" w:color="auto"/>
                <w:bottom w:val="none" w:sz="0" w:space="0" w:color="auto"/>
                <w:right w:val="none" w:sz="0" w:space="0" w:color="auto"/>
              </w:divBdr>
              <w:divsChild>
                <w:div w:id="277492915">
                  <w:marLeft w:val="0"/>
                  <w:marRight w:val="0"/>
                  <w:marTop w:val="0"/>
                  <w:marBottom w:val="0"/>
                  <w:divBdr>
                    <w:top w:val="single" w:sz="6" w:space="0" w:color="7F7F7F"/>
                    <w:left w:val="single" w:sz="6" w:space="0" w:color="7F7F7F"/>
                    <w:bottom w:val="single" w:sz="6" w:space="0" w:color="7F7F7F"/>
                    <w:right w:val="single" w:sz="6" w:space="0" w:color="7F7F7F"/>
                  </w:divBdr>
                  <w:divsChild>
                    <w:div w:id="1604411129">
                      <w:marLeft w:val="0"/>
                      <w:marRight w:val="0"/>
                      <w:marTop w:val="0"/>
                      <w:marBottom w:val="0"/>
                      <w:divBdr>
                        <w:top w:val="none" w:sz="0" w:space="0" w:color="auto"/>
                        <w:left w:val="none" w:sz="0" w:space="0" w:color="auto"/>
                        <w:bottom w:val="none" w:sz="0" w:space="0" w:color="auto"/>
                        <w:right w:val="none" w:sz="0" w:space="0" w:color="auto"/>
                      </w:divBdr>
                      <w:divsChild>
                        <w:div w:id="1501309600">
                          <w:marLeft w:val="0"/>
                          <w:marRight w:val="0"/>
                          <w:marTop w:val="0"/>
                          <w:marBottom w:val="0"/>
                          <w:divBdr>
                            <w:top w:val="none" w:sz="0" w:space="0" w:color="auto"/>
                            <w:left w:val="none" w:sz="0" w:space="0" w:color="auto"/>
                            <w:bottom w:val="none" w:sz="0" w:space="0" w:color="auto"/>
                            <w:right w:val="none" w:sz="0" w:space="0" w:color="auto"/>
                          </w:divBdr>
                          <w:divsChild>
                            <w:div w:id="1413315385">
                              <w:marLeft w:val="0"/>
                              <w:marRight w:val="0"/>
                              <w:marTop w:val="0"/>
                              <w:marBottom w:val="0"/>
                              <w:divBdr>
                                <w:top w:val="none" w:sz="0" w:space="0" w:color="auto"/>
                                <w:left w:val="none" w:sz="0" w:space="0" w:color="auto"/>
                                <w:bottom w:val="none" w:sz="0" w:space="0" w:color="auto"/>
                                <w:right w:val="none" w:sz="0" w:space="0" w:color="auto"/>
                              </w:divBdr>
                              <w:divsChild>
                                <w:div w:id="2113014333">
                                  <w:marLeft w:val="0"/>
                                  <w:marRight w:val="0"/>
                                  <w:marTop w:val="0"/>
                                  <w:marBottom w:val="0"/>
                                  <w:divBdr>
                                    <w:top w:val="none" w:sz="0" w:space="0" w:color="auto"/>
                                    <w:left w:val="none" w:sz="0" w:space="0" w:color="auto"/>
                                    <w:bottom w:val="none" w:sz="0" w:space="0" w:color="auto"/>
                                    <w:right w:val="none" w:sz="0" w:space="0" w:color="auto"/>
                                  </w:divBdr>
                                  <w:divsChild>
                                    <w:div w:id="1132359394">
                                      <w:marLeft w:val="0"/>
                                      <w:marRight w:val="0"/>
                                      <w:marTop w:val="0"/>
                                      <w:marBottom w:val="0"/>
                                      <w:divBdr>
                                        <w:top w:val="none" w:sz="0" w:space="0" w:color="auto"/>
                                        <w:left w:val="none" w:sz="0" w:space="0" w:color="auto"/>
                                        <w:bottom w:val="none" w:sz="0" w:space="0" w:color="auto"/>
                                        <w:right w:val="none" w:sz="0" w:space="0" w:color="auto"/>
                                      </w:divBdr>
                                      <w:divsChild>
                                        <w:div w:id="749816175">
                                          <w:marLeft w:val="0"/>
                                          <w:marRight w:val="0"/>
                                          <w:marTop w:val="0"/>
                                          <w:marBottom w:val="0"/>
                                          <w:divBdr>
                                            <w:top w:val="none" w:sz="0" w:space="0" w:color="auto"/>
                                            <w:left w:val="none" w:sz="0" w:space="0" w:color="auto"/>
                                            <w:bottom w:val="none" w:sz="0" w:space="0" w:color="auto"/>
                                            <w:right w:val="none" w:sz="0" w:space="0" w:color="auto"/>
                                          </w:divBdr>
                                          <w:divsChild>
                                            <w:div w:id="496920948">
                                              <w:marLeft w:val="0"/>
                                              <w:marRight w:val="0"/>
                                              <w:marTop w:val="0"/>
                                              <w:marBottom w:val="0"/>
                                              <w:divBdr>
                                                <w:top w:val="none" w:sz="0" w:space="0" w:color="auto"/>
                                                <w:left w:val="none" w:sz="0" w:space="0" w:color="auto"/>
                                                <w:bottom w:val="none" w:sz="0" w:space="0" w:color="auto"/>
                                                <w:right w:val="none" w:sz="0" w:space="0" w:color="auto"/>
                                              </w:divBdr>
                                              <w:divsChild>
                                                <w:div w:id="629899087">
                                                  <w:marLeft w:val="0"/>
                                                  <w:marRight w:val="0"/>
                                                  <w:marTop w:val="0"/>
                                                  <w:marBottom w:val="0"/>
                                                  <w:divBdr>
                                                    <w:top w:val="none" w:sz="0" w:space="0" w:color="auto"/>
                                                    <w:left w:val="none" w:sz="0" w:space="0" w:color="auto"/>
                                                    <w:bottom w:val="none" w:sz="0" w:space="0" w:color="auto"/>
                                                    <w:right w:val="none" w:sz="0" w:space="0" w:color="auto"/>
                                                  </w:divBdr>
                                                  <w:divsChild>
                                                    <w:div w:id="447696666">
                                                      <w:marLeft w:val="30"/>
                                                      <w:marRight w:val="30"/>
                                                      <w:marTop w:val="30"/>
                                                      <w:marBottom w:val="30"/>
                                                      <w:divBdr>
                                                        <w:top w:val="single" w:sz="2" w:space="4" w:color="7ECAD4"/>
                                                        <w:left w:val="single" w:sz="48" w:space="11" w:color="7ECAD4"/>
                                                        <w:bottom w:val="single" w:sz="6" w:space="4" w:color="7ECAD4"/>
                                                        <w:right w:val="single" w:sz="2" w:space="4" w:color="7ECAD4"/>
                                                      </w:divBdr>
                                                    </w:div>
                                                    <w:div w:id="600336725">
                                                      <w:marLeft w:val="30"/>
                                                      <w:marRight w:val="30"/>
                                                      <w:marTop w:val="30"/>
                                                      <w:marBottom w:val="30"/>
                                                      <w:divBdr>
                                                        <w:top w:val="single" w:sz="2" w:space="4" w:color="7ECAD4"/>
                                                        <w:left w:val="single" w:sz="48" w:space="11" w:color="7ECAD4"/>
                                                        <w:bottom w:val="single" w:sz="6" w:space="4" w:color="7ECAD4"/>
                                                        <w:right w:val="single" w:sz="2" w:space="4" w:color="7ECAD4"/>
                                                      </w:divBdr>
                                                    </w:div>
                                                    <w:div w:id="680202459">
                                                      <w:marLeft w:val="30"/>
                                                      <w:marRight w:val="30"/>
                                                      <w:marTop w:val="30"/>
                                                      <w:marBottom w:val="30"/>
                                                      <w:divBdr>
                                                        <w:top w:val="single" w:sz="2" w:space="4" w:color="7ECAD4"/>
                                                        <w:left w:val="single" w:sz="48" w:space="11" w:color="7ECAD4"/>
                                                        <w:bottom w:val="single" w:sz="6" w:space="4" w:color="7ECAD4"/>
                                                        <w:right w:val="single" w:sz="2" w:space="4" w:color="7ECAD4"/>
                                                      </w:divBdr>
                                                    </w:div>
                                                    <w:div w:id="700208049">
                                                      <w:marLeft w:val="30"/>
                                                      <w:marRight w:val="30"/>
                                                      <w:marTop w:val="30"/>
                                                      <w:marBottom w:val="30"/>
                                                      <w:divBdr>
                                                        <w:top w:val="single" w:sz="2" w:space="4" w:color="7ECAD4"/>
                                                        <w:left w:val="single" w:sz="48" w:space="11" w:color="7ECAD4"/>
                                                        <w:bottom w:val="single" w:sz="6" w:space="4" w:color="7ECAD4"/>
                                                        <w:right w:val="single" w:sz="2" w:space="4" w:color="7ECAD4"/>
                                                      </w:divBdr>
                                                    </w:div>
                                                    <w:div w:id="1095129643">
                                                      <w:marLeft w:val="30"/>
                                                      <w:marRight w:val="30"/>
                                                      <w:marTop w:val="30"/>
                                                      <w:marBottom w:val="30"/>
                                                      <w:divBdr>
                                                        <w:top w:val="single" w:sz="2" w:space="4" w:color="7ECAD4"/>
                                                        <w:left w:val="single" w:sz="48" w:space="11" w:color="7ECAD4"/>
                                                        <w:bottom w:val="single" w:sz="6" w:space="4" w:color="7ECAD4"/>
                                                        <w:right w:val="single" w:sz="2" w:space="4" w:color="7ECAD4"/>
                                                      </w:divBdr>
                                                    </w:div>
                                                    <w:div w:id="1452553264">
                                                      <w:marLeft w:val="30"/>
                                                      <w:marRight w:val="30"/>
                                                      <w:marTop w:val="30"/>
                                                      <w:marBottom w:val="30"/>
                                                      <w:divBdr>
                                                        <w:top w:val="single" w:sz="2" w:space="4" w:color="7ECAD4"/>
                                                        <w:left w:val="single" w:sz="48" w:space="11" w:color="7ECAD4"/>
                                                        <w:bottom w:val="single" w:sz="6" w:space="4" w:color="7ECAD4"/>
                                                        <w:right w:val="single" w:sz="2" w:space="4" w:color="7ECAD4"/>
                                                      </w:divBdr>
                                                    </w:div>
                                                    <w:div w:id="1683556530">
                                                      <w:marLeft w:val="30"/>
                                                      <w:marRight w:val="30"/>
                                                      <w:marTop w:val="30"/>
                                                      <w:marBottom w:val="30"/>
                                                      <w:divBdr>
                                                        <w:top w:val="single" w:sz="2" w:space="4" w:color="72C389"/>
                                                        <w:left w:val="single" w:sz="48" w:space="11" w:color="72C389"/>
                                                        <w:bottom w:val="single" w:sz="6" w:space="4" w:color="72C389"/>
                                                        <w:right w:val="single" w:sz="2" w:space="4" w:color="72C389"/>
                                                      </w:divBdr>
                                                    </w:div>
                                                  </w:divsChild>
                                                </w:div>
                                              </w:divsChild>
                                            </w:div>
                                          </w:divsChild>
                                        </w:div>
                                      </w:divsChild>
                                    </w:div>
                                  </w:divsChild>
                                </w:div>
                              </w:divsChild>
                            </w:div>
                          </w:divsChild>
                        </w:div>
                      </w:divsChild>
                    </w:div>
                  </w:divsChild>
                </w:div>
              </w:divsChild>
            </w:div>
          </w:divsChild>
        </w:div>
      </w:divsChild>
    </w:div>
    <w:div w:id="1688092455">
      <w:bodyDiv w:val="1"/>
      <w:marLeft w:val="225"/>
      <w:marRight w:val="750"/>
      <w:marTop w:val="0"/>
      <w:marBottom w:val="0"/>
      <w:divBdr>
        <w:top w:val="none" w:sz="0" w:space="0" w:color="auto"/>
        <w:left w:val="none" w:sz="0" w:space="0" w:color="auto"/>
        <w:bottom w:val="none" w:sz="0" w:space="0" w:color="auto"/>
        <w:right w:val="none" w:sz="0" w:space="0" w:color="auto"/>
      </w:divBdr>
    </w:div>
    <w:div w:id="1794864915">
      <w:bodyDiv w:val="1"/>
      <w:marLeft w:val="0"/>
      <w:marRight w:val="0"/>
      <w:marTop w:val="0"/>
      <w:marBottom w:val="0"/>
      <w:divBdr>
        <w:top w:val="none" w:sz="0" w:space="0" w:color="auto"/>
        <w:left w:val="none" w:sz="0" w:space="0" w:color="auto"/>
        <w:bottom w:val="none" w:sz="0" w:space="0" w:color="auto"/>
        <w:right w:val="none" w:sz="0" w:space="0" w:color="auto"/>
      </w:divBdr>
    </w:div>
    <w:div w:id="1843737957">
      <w:bodyDiv w:val="1"/>
      <w:marLeft w:val="0"/>
      <w:marRight w:val="0"/>
      <w:marTop w:val="0"/>
      <w:marBottom w:val="0"/>
      <w:divBdr>
        <w:top w:val="none" w:sz="0" w:space="0" w:color="auto"/>
        <w:left w:val="none" w:sz="0" w:space="0" w:color="auto"/>
        <w:bottom w:val="none" w:sz="0" w:space="0" w:color="auto"/>
        <w:right w:val="none" w:sz="0" w:space="0" w:color="auto"/>
      </w:divBdr>
    </w:div>
    <w:div w:id="1844735263">
      <w:bodyDiv w:val="1"/>
      <w:marLeft w:val="0"/>
      <w:marRight w:val="0"/>
      <w:marTop w:val="0"/>
      <w:marBottom w:val="0"/>
      <w:divBdr>
        <w:top w:val="none" w:sz="0" w:space="0" w:color="auto"/>
        <w:left w:val="none" w:sz="0" w:space="0" w:color="auto"/>
        <w:bottom w:val="none" w:sz="0" w:space="0" w:color="auto"/>
        <w:right w:val="none" w:sz="0" w:space="0" w:color="auto"/>
      </w:divBdr>
    </w:div>
    <w:div w:id="1977175173">
      <w:bodyDiv w:val="1"/>
      <w:marLeft w:val="0"/>
      <w:marRight w:val="0"/>
      <w:marTop w:val="0"/>
      <w:marBottom w:val="0"/>
      <w:divBdr>
        <w:top w:val="none" w:sz="0" w:space="0" w:color="auto"/>
        <w:left w:val="none" w:sz="0" w:space="0" w:color="auto"/>
        <w:bottom w:val="none" w:sz="0" w:space="0" w:color="auto"/>
        <w:right w:val="none" w:sz="0" w:space="0" w:color="auto"/>
      </w:divBdr>
    </w:div>
    <w:div w:id="2003584201">
      <w:bodyDiv w:val="1"/>
      <w:marLeft w:val="0"/>
      <w:marRight w:val="0"/>
      <w:marTop w:val="0"/>
      <w:marBottom w:val="0"/>
      <w:divBdr>
        <w:top w:val="none" w:sz="0" w:space="0" w:color="auto"/>
        <w:left w:val="none" w:sz="0" w:space="0" w:color="auto"/>
        <w:bottom w:val="none" w:sz="0" w:space="0" w:color="auto"/>
        <w:right w:val="none" w:sz="0" w:space="0" w:color="auto"/>
      </w:divBdr>
    </w:div>
    <w:div w:id="2055957029">
      <w:bodyDiv w:val="1"/>
      <w:marLeft w:val="0"/>
      <w:marRight w:val="0"/>
      <w:marTop w:val="0"/>
      <w:marBottom w:val="0"/>
      <w:divBdr>
        <w:top w:val="none" w:sz="0" w:space="0" w:color="auto"/>
        <w:left w:val="none" w:sz="0" w:space="0" w:color="auto"/>
        <w:bottom w:val="none" w:sz="0" w:space="0" w:color="auto"/>
        <w:right w:val="none" w:sz="0" w:space="0" w:color="auto"/>
      </w:divBdr>
      <w:divsChild>
        <w:div w:id="40597101">
          <w:marLeft w:val="0"/>
          <w:marRight w:val="0"/>
          <w:marTop w:val="0"/>
          <w:marBottom w:val="0"/>
          <w:divBdr>
            <w:top w:val="none" w:sz="0" w:space="0" w:color="auto"/>
            <w:left w:val="none" w:sz="0" w:space="0" w:color="auto"/>
            <w:bottom w:val="none" w:sz="0" w:space="0" w:color="auto"/>
            <w:right w:val="none" w:sz="0" w:space="0" w:color="auto"/>
          </w:divBdr>
        </w:div>
        <w:div w:id="1491751764">
          <w:marLeft w:val="0"/>
          <w:marRight w:val="0"/>
          <w:marTop w:val="0"/>
          <w:marBottom w:val="0"/>
          <w:divBdr>
            <w:top w:val="none" w:sz="0" w:space="0" w:color="auto"/>
            <w:left w:val="none" w:sz="0" w:space="0" w:color="auto"/>
            <w:bottom w:val="none" w:sz="0" w:space="0" w:color="auto"/>
            <w:right w:val="none" w:sz="0" w:space="0" w:color="auto"/>
          </w:divBdr>
        </w:div>
        <w:div w:id="183055398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regjeringen.no/no/dokumenter/nou-2022-13/id2929000/" TargetMode="External"/><Relationship Id="rId18" Type="http://schemas.openxmlformats.org/officeDocument/2006/relationships/hyperlink" Target="https://lovdata.no/dokument/SF/forskrift/2026-01-12-23" TargetMode="External"/><Relationship Id="rId26" Type="http://schemas.openxmlformats.org/officeDocument/2006/relationships/hyperlink" Target="https://www.udir.no/tall-og-forskning/finn-forskning/rapporter/evaluering-av-den-nasjonale-rektorutdanningen/" TargetMode="External"/><Relationship Id="rId21" Type="http://schemas.openxmlformats.org/officeDocument/2006/relationships/hyperlink" Target="https://www.udir.no/tall-og-forskning/forskning-og-annet-kunnskapsgrunnlag/evaluering-av-kompetanseutvikling-i-barnehage-skole-og-fag--og-yrkesopplaring/" TargetMode="External"/><Relationship Id="rId34"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www.udir.no" TargetMode="External"/><Relationship Id="rId17" Type="http://schemas.openxmlformats.org/officeDocument/2006/relationships/hyperlink" Target="https://lovdata.no/dokument/SF/forskrift/2026-01-12-24" TargetMode="External"/><Relationship Id="rId25" Type="http://schemas.openxmlformats.org/officeDocument/2006/relationships/hyperlink" Target="https://www.udir.no/tall-og-forskning/finn-forskning/rapporter/2024/forskning-pa-nasjonal-lederutdanning-for-styrere-i-barnehagen/" TargetMode="External"/><Relationship Id="rId33" Type="http://schemas.openxmlformats.org/officeDocument/2006/relationships/hyperlink" Target="https://uu.difi.no/krav-og-regelverk/losningsforslag-web/pdf" TargetMode="Externa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regjeringen.no/no/dokumenter/system-for-kompetanse-og-karriereutvikling-for-ansatte-i-barnehage-og-skole/id3098922/" TargetMode="External"/><Relationship Id="rId20" Type="http://schemas.openxmlformats.org/officeDocument/2006/relationships/hyperlink" Target="https://www.udir.no/kvalitet-og-kompetanse/kompetanseutvikling/videreforing-av-lederutdanningene/" TargetMode="External"/><Relationship Id="rId29" Type="http://schemas.openxmlformats.org/officeDocument/2006/relationships/hyperlink" Target="mailto:"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udir.no/tall-og-forskning/finn-forskning/rapporter/2023/styrerutdanningen-og-barnehageledelse-delnotat-2/" TargetMode="External"/><Relationship Id="rId32" Type="http://schemas.openxmlformats.org/officeDocument/2006/relationships/hyperlink" Target="https://www.uutilsynet.no/veiledning/losningsforslag-krav/1366" TargetMode="External"/><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regjeringen.no/globalassets/episerver-forms/kd/tillegg-til-tildelingsbrev-udir-1-30.pdf" TargetMode="External"/><Relationship Id="rId23" Type="http://schemas.openxmlformats.org/officeDocument/2006/relationships/hyperlink" Target="https://www.udir.no/tall-og-forskning/finn-forskning/rapporter/variasjon-innenfor-satte-rammer-nasjonal-lederutdanning-for-styrere-delnotat-1/" TargetMode="External"/><Relationship Id="rId28" Type="http://schemas.openxmlformats.org/officeDocument/2006/relationships/hyperlink" Target="https://www.udir.no/tall-og-forskning/forskning-og-annet-kunnskapsgrunnlag/funn-fra-deltakerundersokelsen-videreutdanning/" TargetMode="External"/><Relationship Id="rId36"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s://lovdata.no/dokument/SF/forskrift/2026-01-12-25" TargetMode="External"/><Relationship Id="rId31" Type="http://schemas.openxmlformats.org/officeDocument/2006/relationships/hyperlink" Target="https://anskaffelser.no/verktoy/maler/egenrapportering-om-lonns-og-arbeidsvilkar"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regjeringen.no/contentassets/35e08b38d60a46b9b1ef32ee999b853b/tillegg-nr-1-28-til-tildelingsbrev-til-utdanningsdirektoratet-2024.pdf" TargetMode="External"/><Relationship Id="rId22" Type="http://schemas.openxmlformats.org/officeDocument/2006/relationships/hyperlink" Target="https://www.udir.no/tall-og-forskning/forskning-og-annet-kunnskapsgrunnlag/evaluering-av-kompetanseutvikling-i-barnehage-skole-og-fag--og-yrkesopplaring/kompetanseloftet/" TargetMode="External"/><Relationship Id="rId27" Type="http://schemas.openxmlformats.org/officeDocument/2006/relationships/hyperlink" Target="https://www.udir.no/tall-og-forskning/finn-forskning/rapporter/2026/ledere-har-for-lite-tid-til-kjerneoppgaver-og-kvalitetsutvikling/" TargetMode="External"/><Relationship Id="rId30" Type="http://schemas.openxmlformats.org/officeDocument/2006/relationships/hyperlink" Target="https://www.anskaffelser.no/verktoy/kontrakter-og-avtaler/databehandleravtale-og-sjekkliste" TargetMode="External"/><Relationship Id="rId35" Type="http://schemas.openxmlformats.org/officeDocument/2006/relationships/footer" Target="footer1.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e35a266-359b-4207-a0f4-117c79a0456d">
      <Terms xmlns="http://schemas.microsoft.com/office/infopath/2007/PartnerControls"/>
    </lcf76f155ced4ddcb4097134ff3c332f>
    <TaxCatchAll xmlns="0ebd9bca-224d-4336-8c60-a898f499bd6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F362990CED96742B67F8246D57C01D5" ma:contentTypeVersion="11" ma:contentTypeDescription="Create a new document." ma:contentTypeScope="" ma:versionID="8d76fb771ae309eb0b8593481d79b889">
  <xsd:schema xmlns:xsd="http://www.w3.org/2001/XMLSchema" xmlns:xs="http://www.w3.org/2001/XMLSchema" xmlns:p="http://schemas.microsoft.com/office/2006/metadata/properties" xmlns:ns2="0e35a266-359b-4207-a0f4-117c79a0456d" xmlns:ns3="0ebd9bca-224d-4336-8c60-a898f499bd66" targetNamespace="http://schemas.microsoft.com/office/2006/metadata/properties" ma:root="true" ma:fieldsID="bcba2d55cd77b5242824b4d309753492" ns2:_="" ns3:_="">
    <xsd:import namespace="0e35a266-359b-4207-a0f4-117c79a0456d"/>
    <xsd:import namespace="0ebd9bca-224d-4336-8c60-a898f499bd6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35a266-359b-4207-a0f4-117c79a045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b27693bf-43f0-4496-9cc0-7f5e3d824a49"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ebd9bca-224d-4336-8c60-a898f499bd66"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77cbd75-dc19-4175-a4b3-833496ac9dcb}" ma:internalName="TaxCatchAll" ma:showField="CatchAllData" ma:web="0ebd9bca-224d-4336-8c60-a898f499bd6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C079A20-9003-4616-82D6-EAE495E7D4A3}">
  <ds:schemaRefs>
    <ds:schemaRef ds:uri="http://schemas.microsoft.com/office/2006/metadata/properties"/>
    <ds:schemaRef ds:uri="http://schemas.microsoft.com/office/infopath/2007/PartnerControls"/>
    <ds:schemaRef ds:uri="0e35a266-359b-4207-a0f4-117c79a0456d"/>
    <ds:schemaRef ds:uri="0ebd9bca-224d-4336-8c60-a898f499bd66"/>
  </ds:schemaRefs>
</ds:datastoreItem>
</file>

<file path=customXml/itemProps2.xml><?xml version="1.0" encoding="utf-8"?>
<ds:datastoreItem xmlns:ds="http://schemas.openxmlformats.org/officeDocument/2006/customXml" ds:itemID="{7817FA6F-DAFF-4075-90DA-7FFBA22ECE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35a266-359b-4207-a0f4-117c79a0456d"/>
    <ds:schemaRef ds:uri="0ebd9bca-224d-4336-8c60-a898f499bd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855BABC-1BC2-4C54-9074-3C4ECEF314FB}">
  <ds:schemaRefs>
    <ds:schemaRef ds:uri="http://schemas.openxmlformats.org/officeDocument/2006/bibliography"/>
  </ds:schemaRefs>
</ds:datastoreItem>
</file>

<file path=customXml/itemProps4.xml><?xml version="1.0" encoding="utf-8"?>
<ds:datastoreItem xmlns:ds="http://schemas.openxmlformats.org/officeDocument/2006/customXml" ds:itemID="{CBB25098-4F34-4BAC-B3D2-43EC5D2C07E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270</TotalTime>
  <Pages>23</Pages>
  <Words>8162</Words>
  <Characters>43264</Characters>
  <Application>Microsoft Office Word</Application>
  <DocSecurity>0</DocSecurity>
  <Lines>360</Lines>
  <Paragraphs>102</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51324</CharactersWithSpaces>
  <SharedDoc>false</SharedDoc>
  <HLinks>
    <vt:vector size="420" baseType="variant">
      <vt:variant>
        <vt:i4>7995510</vt:i4>
      </vt:variant>
      <vt:variant>
        <vt:i4>324</vt:i4>
      </vt:variant>
      <vt:variant>
        <vt:i4>0</vt:i4>
      </vt:variant>
      <vt:variant>
        <vt:i4>5</vt:i4>
      </vt:variant>
      <vt:variant>
        <vt:lpwstr>https://www.anskaffelser.no/verktoy/mal-cv</vt:lpwstr>
      </vt:variant>
      <vt:variant>
        <vt:lpwstr/>
      </vt:variant>
      <vt:variant>
        <vt:i4>327758</vt:i4>
      </vt:variant>
      <vt:variant>
        <vt:i4>312</vt:i4>
      </vt:variant>
      <vt:variant>
        <vt:i4>0</vt:i4>
      </vt:variant>
      <vt:variant>
        <vt:i4>5</vt:i4>
      </vt:variant>
      <vt:variant>
        <vt:lpwstr>https://uu.difi.no/krav-og-regelverk/losningsforslag-web/pdf</vt:lpwstr>
      </vt:variant>
      <vt:variant>
        <vt:lpwstr>Kontroll.</vt:lpwstr>
      </vt:variant>
      <vt:variant>
        <vt:i4>3211370</vt:i4>
      </vt:variant>
      <vt:variant>
        <vt:i4>309</vt:i4>
      </vt:variant>
      <vt:variant>
        <vt:i4>0</vt:i4>
      </vt:variant>
      <vt:variant>
        <vt:i4>5</vt:i4>
      </vt:variant>
      <vt:variant>
        <vt:lpwstr>https://www.uutilsynet.no/veiledning/losningsforslag-krav/1366</vt:lpwstr>
      </vt:variant>
      <vt:variant>
        <vt:lpwstr/>
      </vt:variant>
      <vt:variant>
        <vt:i4>5439513</vt:i4>
      </vt:variant>
      <vt:variant>
        <vt:i4>306</vt:i4>
      </vt:variant>
      <vt:variant>
        <vt:i4>0</vt:i4>
      </vt:variant>
      <vt:variant>
        <vt:i4>5</vt:i4>
      </vt:variant>
      <vt:variant>
        <vt:lpwstr>https://anskaffelser.no/verktoy/maler/egenrapportering-om-lonns-og-arbeidsvilkar</vt:lpwstr>
      </vt:variant>
      <vt:variant>
        <vt:lpwstr/>
      </vt:variant>
      <vt:variant>
        <vt:i4>7667816</vt:i4>
      </vt:variant>
      <vt:variant>
        <vt:i4>303</vt:i4>
      </vt:variant>
      <vt:variant>
        <vt:i4>0</vt:i4>
      </vt:variant>
      <vt:variant>
        <vt:i4>5</vt:i4>
      </vt:variant>
      <vt:variant>
        <vt:lpwstr>https://www.anskaffelser.no/verktoy/kontrakter-og-avtaler/databehandleravtale-og-sjekkliste</vt:lpwstr>
      </vt:variant>
      <vt:variant>
        <vt:lpwstr/>
      </vt:variant>
      <vt:variant>
        <vt:i4>6422640</vt:i4>
      </vt:variant>
      <vt:variant>
        <vt:i4>300</vt:i4>
      </vt:variant>
      <vt:variant>
        <vt:i4>0</vt:i4>
      </vt:variant>
      <vt:variant>
        <vt:i4>5</vt:i4>
      </vt:variant>
      <vt:variant>
        <vt:lpwstr>mailto:</vt:lpwstr>
      </vt:variant>
      <vt:variant>
        <vt:lpwstr/>
      </vt:variant>
      <vt:variant>
        <vt:i4>2818156</vt:i4>
      </vt:variant>
      <vt:variant>
        <vt:i4>297</vt:i4>
      </vt:variant>
      <vt:variant>
        <vt:i4>0</vt:i4>
      </vt:variant>
      <vt:variant>
        <vt:i4>5</vt:i4>
      </vt:variant>
      <vt:variant>
        <vt:lpwstr>https://www.udir.no/tall-og-forskning/forskning-og-annet-kunnskapsgrunnlag/funn-fra-deltakerundersokelsen-videreutdanning/</vt:lpwstr>
      </vt:variant>
      <vt:variant>
        <vt:lpwstr/>
      </vt:variant>
      <vt:variant>
        <vt:i4>6225921</vt:i4>
      </vt:variant>
      <vt:variant>
        <vt:i4>294</vt:i4>
      </vt:variant>
      <vt:variant>
        <vt:i4>0</vt:i4>
      </vt:variant>
      <vt:variant>
        <vt:i4>5</vt:i4>
      </vt:variant>
      <vt:variant>
        <vt:lpwstr>https://www.udir.no/tall-og-forskning/finn-forskning/rapporter/2026/ledere-har-for-lite-tid-til-kjerneoppgaver-og-kvalitetsutvikling/</vt:lpwstr>
      </vt:variant>
      <vt:variant>
        <vt:lpwstr/>
      </vt:variant>
      <vt:variant>
        <vt:i4>1114114</vt:i4>
      </vt:variant>
      <vt:variant>
        <vt:i4>291</vt:i4>
      </vt:variant>
      <vt:variant>
        <vt:i4>0</vt:i4>
      </vt:variant>
      <vt:variant>
        <vt:i4>5</vt:i4>
      </vt:variant>
      <vt:variant>
        <vt:lpwstr>https://www.udir.no/tall-og-forskning/finn-forskning/rapporter/evaluering-av-den-nasjonale-rektorutdanningen/</vt:lpwstr>
      </vt:variant>
      <vt:variant>
        <vt:lpwstr>:~:text=Den%20nasjonale%20rektorutdanningen%20for%20skoleledere%20oppleves%20som%20et,utdanning.%20Evaluering%20av%20den%20nasjonale%20rektorutdanningen%202015%E2%80%932019.%20Sluttrapport</vt:lpwstr>
      </vt:variant>
      <vt:variant>
        <vt:i4>6750266</vt:i4>
      </vt:variant>
      <vt:variant>
        <vt:i4>288</vt:i4>
      </vt:variant>
      <vt:variant>
        <vt:i4>0</vt:i4>
      </vt:variant>
      <vt:variant>
        <vt:i4>5</vt:i4>
      </vt:variant>
      <vt:variant>
        <vt:lpwstr>https://www.udir.no/tall-og-forskning/finn-forskning/rapporter/2024/forskning-pa-nasjonal-lederutdanning-for-styrere-i-barnehagen/</vt:lpwstr>
      </vt:variant>
      <vt:variant>
        <vt:lpwstr/>
      </vt:variant>
      <vt:variant>
        <vt:i4>589850</vt:i4>
      </vt:variant>
      <vt:variant>
        <vt:i4>285</vt:i4>
      </vt:variant>
      <vt:variant>
        <vt:i4>0</vt:i4>
      </vt:variant>
      <vt:variant>
        <vt:i4>5</vt:i4>
      </vt:variant>
      <vt:variant>
        <vt:lpwstr>https://www.udir.no/tall-og-forskning/finn-forskning/rapporter/2023/styrerutdanningen-og-barnehageledelse-delnotat-2/</vt:lpwstr>
      </vt:variant>
      <vt:variant>
        <vt:lpwstr/>
      </vt:variant>
      <vt:variant>
        <vt:i4>2556024</vt:i4>
      </vt:variant>
      <vt:variant>
        <vt:i4>282</vt:i4>
      </vt:variant>
      <vt:variant>
        <vt:i4>0</vt:i4>
      </vt:variant>
      <vt:variant>
        <vt:i4>5</vt:i4>
      </vt:variant>
      <vt:variant>
        <vt:lpwstr>https://www.udir.no/tall-og-forskning/finn-forskning/rapporter/variasjon-innenfor-satte-rammer-nasjonal-lederutdanning-for-styrere-delnotat-1/</vt:lpwstr>
      </vt:variant>
      <vt:variant>
        <vt:lpwstr/>
      </vt:variant>
      <vt:variant>
        <vt:i4>6750257</vt:i4>
      </vt:variant>
      <vt:variant>
        <vt:i4>279</vt:i4>
      </vt:variant>
      <vt:variant>
        <vt:i4>0</vt:i4>
      </vt:variant>
      <vt:variant>
        <vt:i4>5</vt:i4>
      </vt:variant>
      <vt:variant>
        <vt:lpwstr>https://www.udir.no/tall-og-forskning/forskning-og-annet-kunnskapsgrunnlag/evaluering-av-kompetanseutvikling-i-barnehage-skole-og-fag--og-yrkesopplaring/kompetanseloftet/</vt:lpwstr>
      </vt:variant>
      <vt:variant>
        <vt:lpwstr/>
      </vt:variant>
      <vt:variant>
        <vt:i4>5636113</vt:i4>
      </vt:variant>
      <vt:variant>
        <vt:i4>276</vt:i4>
      </vt:variant>
      <vt:variant>
        <vt:i4>0</vt:i4>
      </vt:variant>
      <vt:variant>
        <vt:i4>5</vt:i4>
      </vt:variant>
      <vt:variant>
        <vt:lpwstr>https://www.udir.no/tall-og-forskning/forskning-og-annet-kunnskapsgrunnlag/evaluering-av-kompetanseutvikling-i-barnehage-skole-og-fag--og-yrkesopplaring/</vt:lpwstr>
      </vt:variant>
      <vt:variant>
        <vt:lpwstr/>
      </vt:variant>
      <vt:variant>
        <vt:i4>1966084</vt:i4>
      </vt:variant>
      <vt:variant>
        <vt:i4>273</vt:i4>
      </vt:variant>
      <vt:variant>
        <vt:i4>0</vt:i4>
      </vt:variant>
      <vt:variant>
        <vt:i4>5</vt:i4>
      </vt:variant>
      <vt:variant>
        <vt:lpwstr>https://www.udir.no/kvalitet-og-kompetanse/kompetanseutvikling/videreforing-av-lederutdanningene/</vt:lpwstr>
      </vt:variant>
      <vt:variant>
        <vt:lpwstr/>
      </vt:variant>
      <vt:variant>
        <vt:i4>3997808</vt:i4>
      </vt:variant>
      <vt:variant>
        <vt:i4>270</vt:i4>
      </vt:variant>
      <vt:variant>
        <vt:i4>0</vt:i4>
      </vt:variant>
      <vt:variant>
        <vt:i4>5</vt:i4>
      </vt:variant>
      <vt:variant>
        <vt:lpwstr>https://lovdata.no/dokument/SF/forskrift/2026-01-12-25</vt:lpwstr>
      </vt:variant>
      <vt:variant>
        <vt:lpwstr/>
      </vt:variant>
      <vt:variant>
        <vt:i4>3866736</vt:i4>
      </vt:variant>
      <vt:variant>
        <vt:i4>267</vt:i4>
      </vt:variant>
      <vt:variant>
        <vt:i4>0</vt:i4>
      </vt:variant>
      <vt:variant>
        <vt:i4>5</vt:i4>
      </vt:variant>
      <vt:variant>
        <vt:lpwstr>https://lovdata.no/dokument/SF/forskrift/2026-01-12-23</vt:lpwstr>
      </vt:variant>
      <vt:variant>
        <vt:lpwstr/>
      </vt:variant>
      <vt:variant>
        <vt:i4>3932272</vt:i4>
      </vt:variant>
      <vt:variant>
        <vt:i4>264</vt:i4>
      </vt:variant>
      <vt:variant>
        <vt:i4>0</vt:i4>
      </vt:variant>
      <vt:variant>
        <vt:i4>5</vt:i4>
      </vt:variant>
      <vt:variant>
        <vt:lpwstr>https://lovdata.no/dokument/SF/forskrift/2026-01-12-24</vt:lpwstr>
      </vt:variant>
      <vt:variant>
        <vt:lpwstr/>
      </vt:variant>
      <vt:variant>
        <vt:i4>2883624</vt:i4>
      </vt:variant>
      <vt:variant>
        <vt:i4>261</vt:i4>
      </vt:variant>
      <vt:variant>
        <vt:i4>0</vt:i4>
      </vt:variant>
      <vt:variant>
        <vt:i4>5</vt:i4>
      </vt:variant>
      <vt:variant>
        <vt:lpwstr>https://www.regjeringen.no/no/dokumenter/system-for-kompetanse-og-karriereutvikling-for-ansatte-i-barnehage-og-skole/id3098922/</vt:lpwstr>
      </vt:variant>
      <vt:variant>
        <vt:lpwstr/>
      </vt:variant>
      <vt:variant>
        <vt:i4>2752631</vt:i4>
      </vt:variant>
      <vt:variant>
        <vt:i4>258</vt:i4>
      </vt:variant>
      <vt:variant>
        <vt:i4>0</vt:i4>
      </vt:variant>
      <vt:variant>
        <vt:i4>5</vt:i4>
      </vt:variant>
      <vt:variant>
        <vt:lpwstr>https://www.regjeringen.no/globalassets/episerver-forms/kd/tillegg-til-tildelingsbrev-udir-1-30.pdf</vt:lpwstr>
      </vt:variant>
      <vt:variant>
        <vt:lpwstr/>
      </vt:variant>
      <vt:variant>
        <vt:i4>4390985</vt:i4>
      </vt:variant>
      <vt:variant>
        <vt:i4>255</vt:i4>
      </vt:variant>
      <vt:variant>
        <vt:i4>0</vt:i4>
      </vt:variant>
      <vt:variant>
        <vt:i4>5</vt:i4>
      </vt:variant>
      <vt:variant>
        <vt:lpwstr>https://www.regjeringen.no/contentassets/35e08b38d60a46b9b1ef32ee999b853b/tillegg-nr-1-28-til-tildelingsbrev-til-utdanningsdirektoratet-2024.pdf</vt:lpwstr>
      </vt:variant>
      <vt:variant>
        <vt:lpwstr/>
      </vt:variant>
      <vt:variant>
        <vt:i4>2818098</vt:i4>
      </vt:variant>
      <vt:variant>
        <vt:i4>252</vt:i4>
      </vt:variant>
      <vt:variant>
        <vt:i4>0</vt:i4>
      </vt:variant>
      <vt:variant>
        <vt:i4>5</vt:i4>
      </vt:variant>
      <vt:variant>
        <vt:lpwstr>https://www.regjeringen.no/no/dokumenter/nou-2022-13/id2929000/</vt:lpwstr>
      </vt:variant>
      <vt:variant>
        <vt:lpwstr/>
      </vt:variant>
      <vt:variant>
        <vt:i4>7733288</vt:i4>
      </vt:variant>
      <vt:variant>
        <vt:i4>249</vt:i4>
      </vt:variant>
      <vt:variant>
        <vt:i4>0</vt:i4>
      </vt:variant>
      <vt:variant>
        <vt:i4>5</vt:i4>
      </vt:variant>
      <vt:variant>
        <vt:lpwstr>http://www.udir.no/</vt:lpwstr>
      </vt:variant>
      <vt:variant>
        <vt:lpwstr/>
      </vt:variant>
      <vt:variant>
        <vt:i4>1900593</vt:i4>
      </vt:variant>
      <vt:variant>
        <vt:i4>242</vt:i4>
      </vt:variant>
      <vt:variant>
        <vt:i4>0</vt:i4>
      </vt:variant>
      <vt:variant>
        <vt:i4>5</vt:i4>
      </vt:variant>
      <vt:variant>
        <vt:lpwstr/>
      </vt:variant>
      <vt:variant>
        <vt:lpwstr>_Toc233149410</vt:lpwstr>
      </vt:variant>
      <vt:variant>
        <vt:i4>1835057</vt:i4>
      </vt:variant>
      <vt:variant>
        <vt:i4>236</vt:i4>
      </vt:variant>
      <vt:variant>
        <vt:i4>0</vt:i4>
      </vt:variant>
      <vt:variant>
        <vt:i4>5</vt:i4>
      </vt:variant>
      <vt:variant>
        <vt:lpwstr/>
      </vt:variant>
      <vt:variant>
        <vt:lpwstr>_Toc233149409</vt:lpwstr>
      </vt:variant>
      <vt:variant>
        <vt:i4>1835057</vt:i4>
      </vt:variant>
      <vt:variant>
        <vt:i4>230</vt:i4>
      </vt:variant>
      <vt:variant>
        <vt:i4>0</vt:i4>
      </vt:variant>
      <vt:variant>
        <vt:i4>5</vt:i4>
      </vt:variant>
      <vt:variant>
        <vt:lpwstr/>
      </vt:variant>
      <vt:variant>
        <vt:lpwstr>_Toc233149408</vt:lpwstr>
      </vt:variant>
      <vt:variant>
        <vt:i4>1835057</vt:i4>
      </vt:variant>
      <vt:variant>
        <vt:i4>224</vt:i4>
      </vt:variant>
      <vt:variant>
        <vt:i4>0</vt:i4>
      </vt:variant>
      <vt:variant>
        <vt:i4>5</vt:i4>
      </vt:variant>
      <vt:variant>
        <vt:lpwstr/>
      </vt:variant>
      <vt:variant>
        <vt:lpwstr>_Toc233149407</vt:lpwstr>
      </vt:variant>
      <vt:variant>
        <vt:i4>1835057</vt:i4>
      </vt:variant>
      <vt:variant>
        <vt:i4>218</vt:i4>
      </vt:variant>
      <vt:variant>
        <vt:i4>0</vt:i4>
      </vt:variant>
      <vt:variant>
        <vt:i4>5</vt:i4>
      </vt:variant>
      <vt:variant>
        <vt:lpwstr/>
      </vt:variant>
      <vt:variant>
        <vt:lpwstr>_Toc233149406</vt:lpwstr>
      </vt:variant>
      <vt:variant>
        <vt:i4>1835057</vt:i4>
      </vt:variant>
      <vt:variant>
        <vt:i4>212</vt:i4>
      </vt:variant>
      <vt:variant>
        <vt:i4>0</vt:i4>
      </vt:variant>
      <vt:variant>
        <vt:i4>5</vt:i4>
      </vt:variant>
      <vt:variant>
        <vt:lpwstr/>
      </vt:variant>
      <vt:variant>
        <vt:lpwstr>_Toc233149405</vt:lpwstr>
      </vt:variant>
      <vt:variant>
        <vt:i4>1835057</vt:i4>
      </vt:variant>
      <vt:variant>
        <vt:i4>206</vt:i4>
      </vt:variant>
      <vt:variant>
        <vt:i4>0</vt:i4>
      </vt:variant>
      <vt:variant>
        <vt:i4>5</vt:i4>
      </vt:variant>
      <vt:variant>
        <vt:lpwstr/>
      </vt:variant>
      <vt:variant>
        <vt:lpwstr>_Toc233149404</vt:lpwstr>
      </vt:variant>
      <vt:variant>
        <vt:i4>1835057</vt:i4>
      </vt:variant>
      <vt:variant>
        <vt:i4>200</vt:i4>
      </vt:variant>
      <vt:variant>
        <vt:i4>0</vt:i4>
      </vt:variant>
      <vt:variant>
        <vt:i4>5</vt:i4>
      </vt:variant>
      <vt:variant>
        <vt:lpwstr/>
      </vt:variant>
      <vt:variant>
        <vt:lpwstr>_Toc233149403</vt:lpwstr>
      </vt:variant>
      <vt:variant>
        <vt:i4>1835057</vt:i4>
      </vt:variant>
      <vt:variant>
        <vt:i4>194</vt:i4>
      </vt:variant>
      <vt:variant>
        <vt:i4>0</vt:i4>
      </vt:variant>
      <vt:variant>
        <vt:i4>5</vt:i4>
      </vt:variant>
      <vt:variant>
        <vt:lpwstr/>
      </vt:variant>
      <vt:variant>
        <vt:lpwstr>_Toc233149402</vt:lpwstr>
      </vt:variant>
      <vt:variant>
        <vt:i4>1835057</vt:i4>
      </vt:variant>
      <vt:variant>
        <vt:i4>188</vt:i4>
      </vt:variant>
      <vt:variant>
        <vt:i4>0</vt:i4>
      </vt:variant>
      <vt:variant>
        <vt:i4>5</vt:i4>
      </vt:variant>
      <vt:variant>
        <vt:lpwstr/>
      </vt:variant>
      <vt:variant>
        <vt:lpwstr>_Toc233149401</vt:lpwstr>
      </vt:variant>
      <vt:variant>
        <vt:i4>1835057</vt:i4>
      </vt:variant>
      <vt:variant>
        <vt:i4>182</vt:i4>
      </vt:variant>
      <vt:variant>
        <vt:i4>0</vt:i4>
      </vt:variant>
      <vt:variant>
        <vt:i4>5</vt:i4>
      </vt:variant>
      <vt:variant>
        <vt:lpwstr/>
      </vt:variant>
      <vt:variant>
        <vt:lpwstr>_Toc233149400</vt:lpwstr>
      </vt:variant>
      <vt:variant>
        <vt:i4>1376310</vt:i4>
      </vt:variant>
      <vt:variant>
        <vt:i4>176</vt:i4>
      </vt:variant>
      <vt:variant>
        <vt:i4>0</vt:i4>
      </vt:variant>
      <vt:variant>
        <vt:i4>5</vt:i4>
      </vt:variant>
      <vt:variant>
        <vt:lpwstr/>
      </vt:variant>
      <vt:variant>
        <vt:lpwstr>_Toc233149399</vt:lpwstr>
      </vt:variant>
      <vt:variant>
        <vt:i4>1376310</vt:i4>
      </vt:variant>
      <vt:variant>
        <vt:i4>170</vt:i4>
      </vt:variant>
      <vt:variant>
        <vt:i4>0</vt:i4>
      </vt:variant>
      <vt:variant>
        <vt:i4>5</vt:i4>
      </vt:variant>
      <vt:variant>
        <vt:lpwstr/>
      </vt:variant>
      <vt:variant>
        <vt:lpwstr>_Toc233149398</vt:lpwstr>
      </vt:variant>
      <vt:variant>
        <vt:i4>1376310</vt:i4>
      </vt:variant>
      <vt:variant>
        <vt:i4>164</vt:i4>
      </vt:variant>
      <vt:variant>
        <vt:i4>0</vt:i4>
      </vt:variant>
      <vt:variant>
        <vt:i4>5</vt:i4>
      </vt:variant>
      <vt:variant>
        <vt:lpwstr/>
      </vt:variant>
      <vt:variant>
        <vt:lpwstr>_Toc233149397</vt:lpwstr>
      </vt:variant>
      <vt:variant>
        <vt:i4>1376310</vt:i4>
      </vt:variant>
      <vt:variant>
        <vt:i4>158</vt:i4>
      </vt:variant>
      <vt:variant>
        <vt:i4>0</vt:i4>
      </vt:variant>
      <vt:variant>
        <vt:i4>5</vt:i4>
      </vt:variant>
      <vt:variant>
        <vt:lpwstr/>
      </vt:variant>
      <vt:variant>
        <vt:lpwstr>_Toc233149396</vt:lpwstr>
      </vt:variant>
      <vt:variant>
        <vt:i4>1376310</vt:i4>
      </vt:variant>
      <vt:variant>
        <vt:i4>152</vt:i4>
      </vt:variant>
      <vt:variant>
        <vt:i4>0</vt:i4>
      </vt:variant>
      <vt:variant>
        <vt:i4>5</vt:i4>
      </vt:variant>
      <vt:variant>
        <vt:lpwstr/>
      </vt:variant>
      <vt:variant>
        <vt:lpwstr>_Toc233149395</vt:lpwstr>
      </vt:variant>
      <vt:variant>
        <vt:i4>1376310</vt:i4>
      </vt:variant>
      <vt:variant>
        <vt:i4>146</vt:i4>
      </vt:variant>
      <vt:variant>
        <vt:i4>0</vt:i4>
      </vt:variant>
      <vt:variant>
        <vt:i4>5</vt:i4>
      </vt:variant>
      <vt:variant>
        <vt:lpwstr/>
      </vt:variant>
      <vt:variant>
        <vt:lpwstr>_Toc233149394</vt:lpwstr>
      </vt:variant>
      <vt:variant>
        <vt:i4>1376310</vt:i4>
      </vt:variant>
      <vt:variant>
        <vt:i4>140</vt:i4>
      </vt:variant>
      <vt:variant>
        <vt:i4>0</vt:i4>
      </vt:variant>
      <vt:variant>
        <vt:i4>5</vt:i4>
      </vt:variant>
      <vt:variant>
        <vt:lpwstr/>
      </vt:variant>
      <vt:variant>
        <vt:lpwstr>_Toc233149393</vt:lpwstr>
      </vt:variant>
      <vt:variant>
        <vt:i4>1376310</vt:i4>
      </vt:variant>
      <vt:variant>
        <vt:i4>134</vt:i4>
      </vt:variant>
      <vt:variant>
        <vt:i4>0</vt:i4>
      </vt:variant>
      <vt:variant>
        <vt:i4>5</vt:i4>
      </vt:variant>
      <vt:variant>
        <vt:lpwstr/>
      </vt:variant>
      <vt:variant>
        <vt:lpwstr>_Toc233149392</vt:lpwstr>
      </vt:variant>
      <vt:variant>
        <vt:i4>1376310</vt:i4>
      </vt:variant>
      <vt:variant>
        <vt:i4>128</vt:i4>
      </vt:variant>
      <vt:variant>
        <vt:i4>0</vt:i4>
      </vt:variant>
      <vt:variant>
        <vt:i4>5</vt:i4>
      </vt:variant>
      <vt:variant>
        <vt:lpwstr/>
      </vt:variant>
      <vt:variant>
        <vt:lpwstr>_Toc233149391</vt:lpwstr>
      </vt:variant>
      <vt:variant>
        <vt:i4>1376310</vt:i4>
      </vt:variant>
      <vt:variant>
        <vt:i4>122</vt:i4>
      </vt:variant>
      <vt:variant>
        <vt:i4>0</vt:i4>
      </vt:variant>
      <vt:variant>
        <vt:i4>5</vt:i4>
      </vt:variant>
      <vt:variant>
        <vt:lpwstr/>
      </vt:variant>
      <vt:variant>
        <vt:lpwstr>_Toc233149390</vt:lpwstr>
      </vt:variant>
      <vt:variant>
        <vt:i4>1310774</vt:i4>
      </vt:variant>
      <vt:variant>
        <vt:i4>116</vt:i4>
      </vt:variant>
      <vt:variant>
        <vt:i4>0</vt:i4>
      </vt:variant>
      <vt:variant>
        <vt:i4>5</vt:i4>
      </vt:variant>
      <vt:variant>
        <vt:lpwstr/>
      </vt:variant>
      <vt:variant>
        <vt:lpwstr>_Toc233149389</vt:lpwstr>
      </vt:variant>
      <vt:variant>
        <vt:i4>1310774</vt:i4>
      </vt:variant>
      <vt:variant>
        <vt:i4>110</vt:i4>
      </vt:variant>
      <vt:variant>
        <vt:i4>0</vt:i4>
      </vt:variant>
      <vt:variant>
        <vt:i4>5</vt:i4>
      </vt:variant>
      <vt:variant>
        <vt:lpwstr/>
      </vt:variant>
      <vt:variant>
        <vt:lpwstr>_Toc233149388</vt:lpwstr>
      </vt:variant>
      <vt:variant>
        <vt:i4>1310774</vt:i4>
      </vt:variant>
      <vt:variant>
        <vt:i4>104</vt:i4>
      </vt:variant>
      <vt:variant>
        <vt:i4>0</vt:i4>
      </vt:variant>
      <vt:variant>
        <vt:i4>5</vt:i4>
      </vt:variant>
      <vt:variant>
        <vt:lpwstr/>
      </vt:variant>
      <vt:variant>
        <vt:lpwstr>_Toc233149387</vt:lpwstr>
      </vt:variant>
      <vt:variant>
        <vt:i4>1310774</vt:i4>
      </vt:variant>
      <vt:variant>
        <vt:i4>98</vt:i4>
      </vt:variant>
      <vt:variant>
        <vt:i4>0</vt:i4>
      </vt:variant>
      <vt:variant>
        <vt:i4>5</vt:i4>
      </vt:variant>
      <vt:variant>
        <vt:lpwstr/>
      </vt:variant>
      <vt:variant>
        <vt:lpwstr>_Toc233149386</vt:lpwstr>
      </vt:variant>
      <vt:variant>
        <vt:i4>1310774</vt:i4>
      </vt:variant>
      <vt:variant>
        <vt:i4>92</vt:i4>
      </vt:variant>
      <vt:variant>
        <vt:i4>0</vt:i4>
      </vt:variant>
      <vt:variant>
        <vt:i4>5</vt:i4>
      </vt:variant>
      <vt:variant>
        <vt:lpwstr/>
      </vt:variant>
      <vt:variant>
        <vt:lpwstr>_Toc233149385</vt:lpwstr>
      </vt:variant>
      <vt:variant>
        <vt:i4>1310774</vt:i4>
      </vt:variant>
      <vt:variant>
        <vt:i4>86</vt:i4>
      </vt:variant>
      <vt:variant>
        <vt:i4>0</vt:i4>
      </vt:variant>
      <vt:variant>
        <vt:i4>5</vt:i4>
      </vt:variant>
      <vt:variant>
        <vt:lpwstr/>
      </vt:variant>
      <vt:variant>
        <vt:lpwstr>_Toc233149384</vt:lpwstr>
      </vt:variant>
      <vt:variant>
        <vt:i4>1310774</vt:i4>
      </vt:variant>
      <vt:variant>
        <vt:i4>80</vt:i4>
      </vt:variant>
      <vt:variant>
        <vt:i4>0</vt:i4>
      </vt:variant>
      <vt:variant>
        <vt:i4>5</vt:i4>
      </vt:variant>
      <vt:variant>
        <vt:lpwstr/>
      </vt:variant>
      <vt:variant>
        <vt:lpwstr>_Toc233149383</vt:lpwstr>
      </vt:variant>
      <vt:variant>
        <vt:i4>1310774</vt:i4>
      </vt:variant>
      <vt:variant>
        <vt:i4>74</vt:i4>
      </vt:variant>
      <vt:variant>
        <vt:i4>0</vt:i4>
      </vt:variant>
      <vt:variant>
        <vt:i4>5</vt:i4>
      </vt:variant>
      <vt:variant>
        <vt:lpwstr/>
      </vt:variant>
      <vt:variant>
        <vt:lpwstr>_Toc233149382</vt:lpwstr>
      </vt:variant>
      <vt:variant>
        <vt:i4>1310774</vt:i4>
      </vt:variant>
      <vt:variant>
        <vt:i4>68</vt:i4>
      </vt:variant>
      <vt:variant>
        <vt:i4>0</vt:i4>
      </vt:variant>
      <vt:variant>
        <vt:i4>5</vt:i4>
      </vt:variant>
      <vt:variant>
        <vt:lpwstr/>
      </vt:variant>
      <vt:variant>
        <vt:lpwstr>_Toc233149381</vt:lpwstr>
      </vt:variant>
      <vt:variant>
        <vt:i4>1310774</vt:i4>
      </vt:variant>
      <vt:variant>
        <vt:i4>62</vt:i4>
      </vt:variant>
      <vt:variant>
        <vt:i4>0</vt:i4>
      </vt:variant>
      <vt:variant>
        <vt:i4>5</vt:i4>
      </vt:variant>
      <vt:variant>
        <vt:lpwstr/>
      </vt:variant>
      <vt:variant>
        <vt:lpwstr>_Toc233149380</vt:lpwstr>
      </vt:variant>
      <vt:variant>
        <vt:i4>1769526</vt:i4>
      </vt:variant>
      <vt:variant>
        <vt:i4>56</vt:i4>
      </vt:variant>
      <vt:variant>
        <vt:i4>0</vt:i4>
      </vt:variant>
      <vt:variant>
        <vt:i4>5</vt:i4>
      </vt:variant>
      <vt:variant>
        <vt:lpwstr/>
      </vt:variant>
      <vt:variant>
        <vt:lpwstr>_Toc233149379</vt:lpwstr>
      </vt:variant>
      <vt:variant>
        <vt:i4>1769526</vt:i4>
      </vt:variant>
      <vt:variant>
        <vt:i4>50</vt:i4>
      </vt:variant>
      <vt:variant>
        <vt:i4>0</vt:i4>
      </vt:variant>
      <vt:variant>
        <vt:i4>5</vt:i4>
      </vt:variant>
      <vt:variant>
        <vt:lpwstr/>
      </vt:variant>
      <vt:variant>
        <vt:lpwstr>_Toc233149378</vt:lpwstr>
      </vt:variant>
      <vt:variant>
        <vt:i4>1769526</vt:i4>
      </vt:variant>
      <vt:variant>
        <vt:i4>44</vt:i4>
      </vt:variant>
      <vt:variant>
        <vt:i4>0</vt:i4>
      </vt:variant>
      <vt:variant>
        <vt:i4>5</vt:i4>
      </vt:variant>
      <vt:variant>
        <vt:lpwstr/>
      </vt:variant>
      <vt:variant>
        <vt:lpwstr>_Toc233149377</vt:lpwstr>
      </vt:variant>
      <vt:variant>
        <vt:i4>1769526</vt:i4>
      </vt:variant>
      <vt:variant>
        <vt:i4>38</vt:i4>
      </vt:variant>
      <vt:variant>
        <vt:i4>0</vt:i4>
      </vt:variant>
      <vt:variant>
        <vt:i4>5</vt:i4>
      </vt:variant>
      <vt:variant>
        <vt:lpwstr/>
      </vt:variant>
      <vt:variant>
        <vt:lpwstr>_Toc233149376</vt:lpwstr>
      </vt:variant>
      <vt:variant>
        <vt:i4>1769526</vt:i4>
      </vt:variant>
      <vt:variant>
        <vt:i4>32</vt:i4>
      </vt:variant>
      <vt:variant>
        <vt:i4>0</vt:i4>
      </vt:variant>
      <vt:variant>
        <vt:i4>5</vt:i4>
      </vt:variant>
      <vt:variant>
        <vt:lpwstr/>
      </vt:variant>
      <vt:variant>
        <vt:lpwstr>_Toc233149375</vt:lpwstr>
      </vt:variant>
      <vt:variant>
        <vt:i4>1769526</vt:i4>
      </vt:variant>
      <vt:variant>
        <vt:i4>26</vt:i4>
      </vt:variant>
      <vt:variant>
        <vt:i4>0</vt:i4>
      </vt:variant>
      <vt:variant>
        <vt:i4>5</vt:i4>
      </vt:variant>
      <vt:variant>
        <vt:lpwstr/>
      </vt:variant>
      <vt:variant>
        <vt:lpwstr>_Toc233149374</vt:lpwstr>
      </vt:variant>
      <vt:variant>
        <vt:i4>1769526</vt:i4>
      </vt:variant>
      <vt:variant>
        <vt:i4>20</vt:i4>
      </vt:variant>
      <vt:variant>
        <vt:i4>0</vt:i4>
      </vt:variant>
      <vt:variant>
        <vt:i4>5</vt:i4>
      </vt:variant>
      <vt:variant>
        <vt:lpwstr/>
      </vt:variant>
      <vt:variant>
        <vt:lpwstr>_Toc233149373</vt:lpwstr>
      </vt:variant>
      <vt:variant>
        <vt:i4>1769526</vt:i4>
      </vt:variant>
      <vt:variant>
        <vt:i4>14</vt:i4>
      </vt:variant>
      <vt:variant>
        <vt:i4>0</vt:i4>
      </vt:variant>
      <vt:variant>
        <vt:i4>5</vt:i4>
      </vt:variant>
      <vt:variant>
        <vt:lpwstr/>
      </vt:variant>
      <vt:variant>
        <vt:lpwstr>_Toc233149372</vt:lpwstr>
      </vt:variant>
      <vt:variant>
        <vt:i4>1769526</vt:i4>
      </vt:variant>
      <vt:variant>
        <vt:i4>8</vt:i4>
      </vt:variant>
      <vt:variant>
        <vt:i4>0</vt:i4>
      </vt:variant>
      <vt:variant>
        <vt:i4>5</vt:i4>
      </vt:variant>
      <vt:variant>
        <vt:lpwstr/>
      </vt:variant>
      <vt:variant>
        <vt:lpwstr>_Toc233149371</vt:lpwstr>
      </vt:variant>
      <vt:variant>
        <vt:i4>1769526</vt:i4>
      </vt:variant>
      <vt:variant>
        <vt:i4>2</vt:i4>
      </vt:variant>
      <vt:variant>
        <vt:i4>0</vt:i4>
      </vt:variant>
      <vt:variant>
        <vt:i4>5</vt:i4>
      </vt:variant>
      <vt:variant>
        <vt:lpwstr/>
      </vt:variant>
      <vt:variant>
        <vt:lpwstr>_Toc233149370</vt:lpwstr>
      </vt:variant>
      <vt:variant>
        <vt:i4>5701709</vt:i4>
      </vt:variant>
      <vt:variant>
        <vt:i4>15</vt:i4>
      </vt:variant>
      <vt:variant>
        <vt:i4>0</vt:i4>
      </vt:variant>
      <vt:variant>
        <vt:i4>5</vt:i4>
      </vt:variant>
      <vt:variant>
        <vt:lpwstr>https://www.anskaffelser.no/anskaffelsesfaglige-temaer/tildelingskriterier-utforming-og-evaluering/gjennomfore-evaluering-av</vt:lpwstr>
      </vt:variant>
      <vt:variant>
        <vt:lpwstr/>
      </vt:variant>
      <vt:variant>
        <vt:i4>1376316</vt:i4>
      </vt:variant>
      <vt:variant>
        <vt:i4>12</vt:i4>
      </vt:variant>
      <vt:variant>
        <vt:i4>0</vt:i4>
      </vt:variant>
      <vt:variant>
        <vt:i4>5</vt:i4>
      </vt:variant>
      <vt:variant>
        <vt:lpwstr>mailto:Anna.Sandsdalen.Aalde@udir.no</vt:lpwstr>
      </vt:variant>
      <vt:variant>
        <vt:lpwstr/>
      </vt:variant>
      <vt:variant>
        <vt:i4>7602187</vt:i4>
      </vt:variant>
      <vt:variant>
        <vt:i4>9</vt:i4>
      </vt:variant>
      <vt:variant>
        <vt:i4>0</vt:i4>
      </vt:variant>
      <vt:variant>
        <vt:i4>5</vt:i4>
      </vt:variant>
      <vt:variant>
        <vt:lpwstr>mailto:Tone.Abrahamsen@udir.no</vt:lpwstr>
      </vt:variant>
      <vt:variant>
        <vt:lpwstr/>
      </vt:variant>
      <vt:variant>
        <vt:i4>6553658</vt:i4>
      </vt:variant>
      <vt:variant>
        <vt:i4>6</vt:i4>
      </vt:variant>
      <vt:variant>
        <vt:i4>0</vt:i4>
      </vt:variant>
      <vt:variant>
        <vt:i4>5</vt:i4>
      </vt:variant>
      <vt:variant>
        <vt:lpwstr>https://www.anskaffelser.no/anskaffelsesfaglige-temaer/tildelingskriterier-utforming-og-evaluering/utforming-av</vt:lpwstr>
      </vt:variant>
      <vt:variant>
        <vt:lpwstr/>
      </vt:variant>
      <vt:variant>
        <vt:i4>327758</vt:i4>
      </vt:variant>
      <vt:variant>
        <vt:i4>3</vt:i4>
      </vt:variant>
      <vt:variant>
        <vt:i4>0</vt:i4>
      </vt:variant>
      <vt:variant>
        <vt:i4>5</vt:i4>
      </vt:variant>
      <vt:variant>
        <vt:lpwstr>https://uu.difi.no/krav-og-regelverk/losningsforslag-web/pdf</vt:lpwstr>
      </vt:variant>
      <vt:variant>
        <vt:lpwstr>Kontroll.</vt:lpwstr>
      </vt:variant>
      <vt:variant>
        <vt:i4>1376316</vt:i4>
      </vt:variant>
      <vt:variant>
        <vt:i4>0</vt:i4>
      </vt:variant>
      <vt:variant>
        <vt:i4>0</vt:i4>
      </vt:variant>
      <vt:variant>
        <vt:i4>5</vt:i4>
      </vt:variant>
      <vt:variant>
        <vt:lpwstr>mailto:Anna.Sandsdalen.Aalde@udir.no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Marie Christine Boilard Sogge</dc:creator>
  <cp:keywords/>
  <cp:lastModifiedBy>Anna Sandsdalen Aalde</cp:lastModifiedBy>
  <cp:revision>5</cp:revision>
  <dcterms:created xsi:type="dcterms:W3CDTF">2026-07-02T08:17:00Z</dcterms:created>
  <dcterms:modified xsi:type="dcterms:W3CDTF">2026-07-02T12:49:00Z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0x010100EF362990CED96742B67F8246D57C01D5</vt:lpwstr>
  </property>
  <property fmtid="{D5CDD505-2E9C-101B-9397-08002B2CF9AE}" pid="3" name="MediaServiceImageTags">
    <vt:lpwstr/>
  </property>
  <property fmtid="{D5CDD505-2E9C-101B-9397-08002B2CF9AE}" pid="4" name="docLang">
    <vt:lpwstr>nb</vt:lpwstr>
  </property>
</Properties>
</file>